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Broj iz evidencije po</w:t>
      </w:r>
      <w:r w:rsidR="00775903">
        <w:rPr>
          <w:rFonts w:ascii="Arial" w:eastAsia="Times New Roman" w:hAnsi="Arial" w:cs="Arial"/>
          <w:sz w:val="24"/>
          <w:szCs w:val="24"/>
          <w:lang w:val="sr-Latn-ME"/>
        </w:rPr>
        <w:t>stupa</w:t>
      </w:r>
      <w:r w:rsidR="006A1D02">
        <w:rPr>
          <w:rFonts w:ascii="Arial" w:eastAsia="Times New Roman" w:hAnsi="Arial" w:cs="Arial"/>
          <w:sz w:val="24"/>
          <w:szCs w:val="24"/>
          <w:lang w:val="sr-Latn-ME"/>
        </w:rPr>
        <w:t xml:space="preserve">ka javnih nabavki: </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E52EEA">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r w:rsidR="006A1D02">
        <w:rPr>
          <w:rFonts w:ascii="Arial" w:eastAsia="Times New Roman" w:hAnsi="Arial" w:cs="Arial"/>
          <w:color w:val="000000"/>
          <w:sz w:val="24"/>
          <w:szCs w:val="24"/>
          <w:lang w:val="sr-Latn-ME"/>
        </w:rPr>
        <w:t>8</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Mjesto i datum</w:t>
      </w:r>
      <w:r w:rsidR="003219FC">
        <w:rPr>
          <w:rFonts w:ascii="Arial" w:eastAsia="Times New Roman" w:hAnsi="Arial" w:cs="Arial"/>
          <w:color w:val="000000"/>
          <w:sz w:val="24"/>
          <w:szCs w:val="24"/>
          <w:lang w:val="sr-Latn-ME"/>
        </w:rPr>
        <w:t xml:space="preserve">: </w:t>
      </w:r>
      <w:r w:rsidR="00995B22">
        <w:rPr>
          <w:rFonts w:ascii="Arial" w:eastAsia="Times New Roman" w:hAnsi="Arial" w:cs="Arial"/>
          <w:color w:val="000000"/>
          <w:sz w:val="24"/>
          <w:szCs w:val="24"/>
          <w:lang w:val="sr-Latn-ME"/>
        </w:rPr>
        <w:t xml:space="preserve">Bar, </w:t>
      </w:r>
      <w:r w:rsidR="00E761A8">
        <w:rPr>
          <w:rFonts w:ascii="Arial" w:eastAsia="Times New Roman" w:hAnsi="Arial" w:cs="Arial"/>
          <w:color w:val="000000"/>
          <w:sz w:val="24"/>
          <w:szCs w:val="24"/>
          <w:lang w:val="sr-Latn-ME"/>
        </w:rPr>
        <w:t>12.07.</w:t>
      </w:r>
      <w:r w:rsidR="006A1D02">
        <w:rPr>
          <w:rFonts w:ascii="Arial" w:eastAsia="Times New Roman" w:hAnsi="Arial" w:cs="Arial"/>
          <w:color w:val="000000"/>
          <w:sz w:val="24"/>
          <w:szCs w:val="24"/>
          <w:lang w:val="sr-Latn-ME"/>
        </w:rPr>
        <w:t>2021.</w:t>
      </w:r>
      <w:r w:rsidR="00E52EEA">
        <w:rPr>
          <w:rFonts w:ascii="Arial" w:eastAsia="Times New Roman" w:hAnsi="Arial" w:cs="Arial"/>
          <w:color w:val="000000"/>
          <w:sz w:val="24"/>
          <w:szCs w:val="24"/>
          <w:lang w:val="sr-Latn-ME"/>
        </w:rPr>
        <w:t xml:space="preserve"> </w:t>
      </w:r>
      <w:r w:rsidR="006A1D02">
        <w:rPr>
          <w:rFonts w:ascii="Arial" w:eastAsia="Times New Roman" w:hAnsi="Arial" w:cs="Arial"/>
          <w:color w:val="000000"/>
          <w:sz w:val="24"/>
          <w:szCs w:val="24"/>
          <w:lang w:val="sr-Latn-ME"/>
        </w:rPr>
        <w:t>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6A1D02" w:rsidRDefault="00C02AC2" w:rsidP="006A1D02">
      <w:pPr>
        <w:jc w:val="center"/>
        <w:rPr>
          <w:rFonts w:ascii="Arial" w:hAnsi="Arial" w:cs="Arial"/>
          <w:b/>
          <w:sz w:val="24"/>
          <w:szCs w:val="24"/>
        </w:rPr>
      </w:pPr>
      <w:proofErr w:type="gramStart"/>
      <w:r w:rsidRPr="00C02AC2">
        <w:rPr>
          <w:rFonts w:ascii="Arial" w:hAnsi="Arial" w:cs="Arial"/>
          <w:b/>
          <w:sz w:val="28"/>
          <w:szCs w:val="24"/>
        </w:rPr>
        <w:t>za</w:t>
      </w:r>
      <w:proofErr w:type="gramEnd"/>
      <w:r w:rsidRPr="00C02AC2">
        <w:rPr>
          <w:rFonts w:ascii="Arial" w:hAnsi="Arial" w:cs="Arial"/>
          <w:b/>
          <w:sz w:val="28"/>
          <w:szCs w:val="24"/>
        </w:rPr>
        <w:t xml:space="preserve"> </w:t>
      </w:r>
      <w:proofErr w:type="spellStart"/>
      <w:r w:rsidRPr="00C02AC2">
        <w:rPr>
          <w:rFonts w:ascii="Arial" w:hAnsi="Arial" w:cs="Arial"/>
          <w:b/>
          <w:sz w:val="28"/>
          <w:szCs w:val="24"/>
        </w:rPr>
        <w:t>nabavku</w:t>
      </w:r>
      <w:proofErr w:type="spellEnd"/>
      <w:r w:rsidRPr="00C02AC2">
        <w:rPr>
          <w:rFonts w:ascii="Arial" w:hAnsi="Arial" w:cs="Arial"/>
          <w:b/>
          <w:sz w:val="28"/>
          <w:szCs w:val="24"/>
        </w:rPr>
        <w:t xml:space="preserve"> </w:t>
      </w:r>
      <w:proofErr w:type="spellStart"/>
      <w:r w:rsidRPr="00C02AC2">
        <w:rPr>
          <w:rFonts w:ascii="Arial" w:hAnsi="Arial" w:cs="Arial"/>
          <w:b/>
          <w:sz w:val="28"/>
          <w:szCs w:val="24"/>
        </w:rPr>
        <w:t>lične</w:t>
      </w:r>
      <w:proofErr w:type="spellEnd"/>
      <w:r w:rsidRPr="00C02AC2">
        <w:rPr>
          <w:rFonts w:ascii="Arial" w:hAnsi="Arial" w:cs="Arial"/>
          <w:b/>
          <w:sz w:val="28"/>
          <w:szCs w:val="24"/>
        </w:rPr>
        <w:t xml:space="preserve"> </w:t>
      </w:r>
      <w:proofErr w:type="spellStart"/>
      <w:r w:rsidRPr="00C02AC2">
        <w:rPr>
          <w:rFonts w:ascii="Arial" w:hAnsi="Arial" w:cs="Arial"/>
          <w:b/>
          <w:sz w:val="28"/>
          <w:szCs w:val="24"/>
        </w:rPr>
        <w:t>zaštitne</w:t>
      </w:r>
      <w:proofErr w:type="spellEnd"/>
      <w:r w:rsidRPr="00C02AC2">
        <w:rPr>
          <w:rFonts w:ascii="Arial" w:hAnsi="Arial" w:cs="Arial"/>
          <w:b/>
          <w:sz w:val="28"/>
          <w:szCs w:val="24"/>
        </w:rPr>
        <w:t xml:space="preserve"> </w:t>
      </w:r>
      <w:proofErr w:type="spellStart"/>
      <w:r w:rsidRPr="00C02AC2">
        <w:rPr>
          <w:rFonts w:ascii="Arial" w:hAnsi="Arial" w:cs="Arial"/>
          <w:b/>
          <w:sz w:val="28"/>
          <w:szCs w:val="24"/>
        </w:rPr>
        <w:t>uniforme</w:t>
      </w:r>
      <w:proofErr w:type="spellEnd"/>
      <w:r w:rsidRPr="00C02AC2">
        <w:rPr>
          <w:rFonts w:ascii="Arial" w:hAnsi="Arial" w:cs="Arial"/>
          <w:b/>
          <w:sz w:val="28"/>
          <w:szCs w:val="24"/>
        </w:rPr>
        <w:t xml:space="preserve"> </w:t>
      </w:r>
      <w:proofErr w:type="spellStart"/>
      <w:r w:rsidRPr="00C02AC2">
        <w:rPr>
          <w:rFonts w:ascii="Arial" w:hAnsi="Arial" w:cs="Arial"/>
          <w:b/>
          <w:sz w:val="28"/>
          <w:szCs w:val="24"/>
        </w:rPr>
        <w:t>i</w:t>
      </w:r>
      <w:proofErr w:type="spellEnd"/>
      <w:r w:rsidRPr="00C02AC2">
        <w:rPr>
          <w:rFonts w:ascii="Arial" w:hAnsi="Arial" w:cs="Arial"/>
          <w:b/>
          <w:sz w:val="28"/>
          <w:szCs w:val="24"/>
        </w:rPr>
        <w:t xml:space="preserve"> </w:t>
      </w:r>
      <w:proofErr w:type="spellStart"/>
      <w:r w:rsidRPr="00C02AC2">
        <w:rPr>
          <w:rFonts w:ascii="Arial" w:hAnsi="Arial" w:cs="Arial"/>
          <w:b/>
          <w:sz w:val="28"/>
          <w:szCs w:val="24"/>
        </w:rPr>
        <w:t>opreme</w:t>
      </w:r>
      <w:proofErr w:type="spellEnd"/>
      <w:r w:rsidRPr="00C02AC2">
        <w:rPr>
          <w:rFonts w:ascii="Arial" w:hAnsi="Arial" w:cs="Arial"/>
          <w:b/>
          <w:sz w:val="28"/>
          <w:szCs w:val="24"/>
        </w:rPr>
        <w:t xml:space="preserve"> za </w:t>
      </w:r>
      <w:proofErr w:type="spellStart"/>
      <w:r w:rsidRPr="00C02AC2">
        <w:rPr>
          <w:rFonts w:ascii="Arial" w:hAnsi="Arial" w:cs="Arial"/>
          <w:b/>
          <w:sz w:val="28"/>
          <w:szCs w:val="24"/>
        </w:rPr>
        <w:t>Službu</w:t>
      </w:r>
      <w:proofErr w:type="spellEnd"/>
      <w:r w:rsidRPr="00C02AC2">
        <w:rPr>
          <w:rFonts w:ascii="Arial" w:hAnsi="Arial" w:cs="Arial"/>
          <w:b/>
          <w:sz w:val="28"/>
          <w:szCs w:val="24"/>
        </w:rPr>
        <w:t xml:space="preserve"> </w:t>
      </w:r>
      <w:proofErr w:type="spellStart"/>
      <w:r w:rsidRPr="00C02AC2">
        <w:rPr>
          <w:rFonts w:ascii="Arial" w:hAnsi="Arial" w:cs="Arial"/>
          <w:b/>
          <w:sz w:val="28"/>
          <w:szCs w:val="24"/>
        </w:rPr>
        <w:t>zaštite</w:t>
      </w:r>
      <w:proofErr w:type="spellEnd"/>
      <w:r w:rsidRPr="00C02AC2">
        <w:rPr>
          <w:rFonts w:ascii="Arial" w:hAnsi="Arial" w:cs="Arial"/>
          <w:b/>
          <w:sz w:val="28"/>
          <w:szCs w:val="24"/>
        </w:rPr>
        <w:t xml:space="preserve"> </w:t>
      </w:r>
      <w:proofErr w:type="spellStart"/>
      <w:r w:rsidRPr="00C02AC2">
        <w:rPr>
          <w:rFonts w:ascii="Arial" w:hAnsi="Arial" w:cs="Arial"/>
          <w:b/>
          <w:sz w:val="28"/>
          <w:szCs w:val="24"/>
        </w:rPr>
        <w:t>i</w:t>
      </w:r>
      <w:proofErr w:type="spellEnd"/>
      <w:r w:rsidRPr="00C02AC2">
        <w:rPr>
          <w:rFonts w:ascii="Arial" w:hAnsi="Arial" w:cs="Arial"/>
          <w:b/>
          <w:sz w:val="28"/>
          <w:szCs w:val="24"/>
        </w:rPr>
        <w:t xml:space="preserve"> </w:t>
      </w:r>
      <w:proofErr w:type="spellStart"/>
      <w:r w:rsidRPr="00C02AC2">
        <w:rPr>
          <w:rFonts w:ascii="Arial" w:hAnsi="Arial" w:cs="Arial"/>
          <w:b/>
          <w:sz w:val="28"/>
          <w:szCs w:val="24"/>
        </w:rPr>
        <w:t>spašavanja</w:t>
      </w:r>
      <w:proofErr w:type="spellEnd"/>
    </w:p>
    <w:p w:rsidR="00275A4C" w:rsidRPr="006A1D02" w:rsidRDefault="00275A4C" w:rsidP="00275A4C">
      <w:pPr>
        <w:spacing w:after="0" w:line="240" w:lineRule="auto"/>
        <w:rPr>
          <w:rFonts w:ascii="Arial" w:eastAsia="Times New Roman" w:hAnsi="Arial" w:cs="Arial"/>
          <w:color w:val="000000"/>
          <w:szCs w:val="24"/>
          <w:lang w:val="sr-Latn-ME"/>
        </w:rPr>
      </w:pPr>
    </w:p>
    <w:p w:rsidR="003523EB" w:rsidRPr="007974D5" w:rsidRDefault="003523EB" w:rsidP="003523EB">
      <w:pPr>
        <w:spacing w:after="0" w:line="240" w:lineRule="auto"/>
        <w:jc w:val="both"/>
        <w:rPr>
          <w:rFonts w:ascii="Arial" w:eastAsia="Times New Roman" w:hAnsi="Arial" w:cs="Arial"/>
          <w:color w:val="000000"/>
          <w:sz w:val="24"/>
          <w:szCs w:val="24"/>
        </w:rPr>
      </w:pPr>
      <w:proofErr w:type="spellStart"/>
      <w:r w:rsidRPr="007974D5">
        <w:rPr>
          <w:rFonts w:ascii="Arial" w:eastAsia="Times New Roman" w:hAnsi="Arial" w:cs="Arial"/>
          <w:color w:val="000000"/>
          <w:sz w:val="24"/>
          <w:szCs w:val="24"/>
        </w:rPr>
        <w:t>Predmet</w:t>
      </w:r>
      <w:proofErr w:type="spellEnd"/>
      <w:r w:rsidRPr="007974D5">
        <w:rPr>
          <w:rFonts w:ascii="Arial" w:eastAsia="Times New Roman" w:hAnsi="Arial" w:cs="Arial"/>
          <w:color w:val="000000"/>
          <w:sz w:val="24"/>
          <w:szCs w:val="24"/>
        </w:rPr>
        <w:t xml:space="preserve"> </w:t>
      </w:r>
      <w:proofErr w:type="spellStart"/>
      <w:r w:rsidRPr="007974D5">
        <w:rPr>
          <w:rFonts w:ascii="Arial" w:eastAsia="Times New Roman" w:hAnsi="Arial" w:cs="Arial"/>
          <w:color w:val="000000"/>
          <w:sz w:val="24"/>
          <w:szCs w:val="24"/>
        </w:rPr>
        <w:t>nabavke</w:t>
      </w:r>
      <w:proofErr w:type="spellEnd"/>
      <w:r w:rsidRPr="007974D5">
        <w:rPr>
          <w:rFonts w:ascii="Arial" w:eastAsia="Times New Roman" w:hAnsi="Arial" w:cs="Arial"/>
          <w:color w:val="000000"/>
          <w:sz w:val="24"/>
          <w:szCs w:val="24"/>
        </w:rPr>
        <w:t xml:space="preserve"> se </w:t>
      </w:r>
      <w:proofErr w:type="spellStart"/>
      <w:r w:rsidRPr="007974D5">
        <w:rPr>
          <w:rFonts w:ascii="Arial" w:eastAsia="Times New Roman" w:hAnsi="Arial" w:cs="Arial"/>
          <w:color w:val="000000"/>
          <w:sz w:val="24"/>
          <w:szCs w:val="24"/>
        </w:rPr>
        <w:t>nabavlja</w:t>
      </w:r>
      <w:proofErr w:type="spellEnd"/>
      <w:r w:rsidRPr="007974D5">
        <w:rPr>
          <w:rFonts w:ascii="Arial" w:eastAsia="Times New Roman" w:hAnsi="Arial" w:cs="Arial"/>
          <w:color w:val="000000"/>
          <w:sz w:val="24"/>
          <w:szCs w:val="24"/>
        </w:rPr>
        <w:t>:</w:t>
      </w:r>
    </w:p>
    <w:p w:rsidR="003523EB" w:rsidRPr="007974D5" w:rsidRDefault="003523EB" w:rsidP="003523EB">
      <w:pPr>
        <w:spacing w:after="0" w:line="240" w:lineRule="auto"/>
        <w:jc w:val="both"/>
        <w:rPr>
          <w:rFonts w:ascii="Arial" w:eastAsia="Times New Roman" w:hAnsi="Arial" w:cs="Arial"/>
          <w:color w:val="000000"/>
          <w:sz w:val="24"/>
          <w:szCs w:val="24"/>
        </w:rPr>
      </w:pPr>
    </w:p>
    <w:p w:rsidR="003523EB" w:rsidRPr="007974D5" w:rsidRDefault="003523EB" w:rsidP="003523EB">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kao</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cjelina</w:t>
      </w:r>
      <w:proofErr w:type="spellEnd"/>
    </w:p>
    <w:p w:rsidR="003523EB" w:rsidRPr="007974D5" w:rsidRDefault="003523EB" w:rsidP="003523EB">
      <w:pPr>
        <w:spacing w:after="0" w:line="240" w:lineRule="auto"/>
        <w:rPr>
          <w:rFonts w:ascii="Arial" w:eastAsia="Times New Roman" w:hAnsi="Arial" w:cs="Arial"/>
          <w:sz w:val="24"/>
          <w:szCs w:val="24"/>
        </w:rPr>
      </w:pPr>
    </w:p>
    <w:p w:rsidR="00275A4C" w:rsidRPr="006A1D02" w:rsidRDefault="00275A4C" w:rsidP="00275A4C">
      <w:pPr>
        <w:spacing w:after="0" w:line="240" w:lineRule="auto"/>
        <w:rPr>
          <w:rFonts w:ascii="Arial" w:eastAsia="Times New Roman" w:hAnsi="Arial" w:cs="Arial"/>
          <w:color w:val="000000"/>
          <w:szCs w:val="24"/>
          <w:lang w:val="sr-Latn-ME"/>
        </w:rPr>
      </w:pPr>
    </w:p>
    <w:p w:rsidR="00275A4C" w:rsidRPr="006A1D02" w:rsidRDefault="00275A4C" w:rsidP="00275A4C">
      <w:pPr>
        <w:spacing w:after="0" w:line="240" w:lineRule="auto"/>
        <w:rPr>
          <w:rFonts w:ascii="Arial" w:eastAsia="Times New Roman" w:hAnsi="Arial" w:cs="Arial"/>
          <w:color w:val="000000"/>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C02AC2" w:rsidRPr="00275A4C" w:rsidRDefault="00C02AC2"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275A4C" w:rsidRPr="00D33703" w:rsidRDefault="00275A4C" w:rsidP="00275A4C">
      <w:pPr>
        <w:spacing w:after="0" w:line="240" w:lineRule="auto"/>
        <w:rPr>
          <w:rFonts w:ascii="Arial" w:eastAsia="Times New Roman" w:hAnsi="Arial" w:cs="Arial"/>
          <w:color w:val="000000"/>
          <w:sz w:val="24"/>
          <w:szCs w:val="24"/>
          <w:lang w:val="sr-Latn-ME"/>
        </w:rPr>
      </w:pPr>
    </w:p>
    <w:p w:rsidR="00275A4C" w:rsidRPr="004A35A6" w:rsidRDefault="00275A4C" w:rsidP="004A35A6">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0" w:name="_Toc62730555"/>
      <w:r w:rsidRPr="004A35A6">
        <w:rPr>
          <w:rFonts w:ascii="Arial" w:eastAsia="Times New Roman" w:hAnsi="Arial" w:cs="Arial"/>
          <w:b/>
          <w:color w:val="000000"/>
          <w:sz w:val="24"/>
          <w:szCs w:val="24"/>
          <w:lang w:val="sr-Latn-ME"/>
        </w:rPr>
        <w:lastRenderedPageBreak/>
        <w:t>DODATNE INFORMACIJE O PREDMETU I POSTUPKU NABAVKE</w:t>
      </w:r>
      <w:r w:rsidRPr="00D33703">
        <w:rPr>
          <w:vertAlign w:val="superscript"/>
          <w:lang w:val="sr-Latn-ME"/>
        </w:rPr>
        <w:footnoteReference w:id="1"/>
      </w:r>
      <w:bookmarkEnd w:id="0"/>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lang w:val="sr-Latn-ME"/>
        </w:rPr>
      </w:pPr>
      <w:r w:rsidRPr="00D33703">
        <w:rPr>
          <w:rFonts w:ascii="Arial" w:eastAsia="Calibri" w:hAnsi="Arial" w:cs="Arial"/>
          <w:b/>
          <w:bCs/>
          <w:color w:val="000000"/>
          <w:sz w:val="24"/>
          <w:szCs w:val="24"/>
          <w:lang w:val="sr-Latn-ME"/>
        </w:rPr>
        <w:t>Procijenjena vrijednost predmenta nabavke:</w:t>
      </w:r>
      <w:r w:rsidRPr="00D33703">
        <w:rPr>
          <w:rFonts w:ascii="Arial" w:eastAsia="Calibri" w:hAnsi="Arial" w:cs="Arial"/>
          <w:b/>
          <w:bCs/>
          <w:color w:val="000000"/>
          <w:sz w:val="24"/>
          <w:szCs w:val="24"/>
          <w:vertAlign w:val="superscript"/>
          <w:lang w:val="sr-Latn-ME"/>
        </w:rPr>
        <w:footnoteReference w:id="2"/>
      </w:r>
    </w:p>
    <w:p w:rsidR="00275A4C" w:rsidRPr="00D33703" w:rsidRDefault="00275A4C" w:rsidP="00275A4C">
      <w:pPr>
        <w:spacing w:after="160" w:line="259" w:lineRule="auto"/>
        <w:jc w:val="both"/>
        <w:rPr>
          <w:rFonts w:ascii="Arial" w:eastAsia="Calibri" w:hAnsi="Arial" w:cs="Arial"/>
          <w:color w:val="000000"/>
          <w:sz w:val="24"/>
          <w:szCs w:val="24"/>
          <w:lang w:val="sr-Latn-ME"/>
        </w:rPr>
      </w:pPr>
    </w:p>
    <w:p w:rsidR="00C02AC2" w:rsidRPr="00C02AC2" w:rsidRDefault="00FF5F3E" w:rsidP="00275A4C">
      <w:pPr>
        <w:spacing w:after="160" w:line="259" w:lineRule="auto"/>
        <w:jc w:val="both"/>
        <w:rPr>
          <w:rFonts w:ascii="Arial" w:eastAsia="Calibri"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w:t>
      </w:r>
      <w:r w:rsidR="00275A4C" w:rsidRPr="00D33703">
        <w:rPr>
          <w:rFonts w:ascii="Arial" w:eastAsia="Calibri" w:hAnsi="Arial" w:cs="Arial"/>
          <w:b/>
          <w:bCs/>
          <w:color w:val="000000"/>
          <w:sz w:val="24"/>
          <w:szCs w:val="24"/>
          <w:lang w:val="sr-Latn-ME"/>
        </w:rPr>
        <w:t>Procijenjena vrijednost predmeta nabavke bez zaključivanja okvirnog sporazuma</w:t>
      </w:r>
      <w:r w:rsidR="00275A4C" w:rsidRPr="00D33703">
        <w:rPr>
          <w:rFonts w:ascii="Arial" w:eastAsia="Calibri" w:hAnsi="Arial" w:cs="Arial"/>
          <w:color w:val="000000"/>
          <w:sz w:val="24"/>
          <w:szCs w:val="24"/>
          <w:lang w:val="sr-Latn-ME"/>
        </w:rPr>
        <w:t>:</w:t>
      </w:r>
    </w:p>
    <w:p w:rsidR="00275A4C" w:rsidRDefault="00FF5F3E" w:rsidP="00275A4C">
      <w:pPr>
        <w:spacing w:after="160" w:line="259" w:lineRule="auto"/>
        <w:jc w:val="both"/>
        <w:rPr>
          <w:rFonts w:ascii="Arial" w:eastAsia="Calibri" w:hAnsi="Arial" w:cs="Arial"/>
          <w:b/>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kao cjeline je </w:t>
      </w:r>
      <w:r w:rsidR="00995B22">
        <w:rPr>
          <w:rFonts w:ascii="Arial" w:eastAsia="Calibri" w:hAnsi="Arial" w:cs="Arial"/>
          <w:b/>
          <w:color w:val="000000"/>
          <w:sz w:val="24"/>
          <w:szCs w:val="24"/>
          <w:lang w:val="sr-Latn-ME"/>
        </w:rPr>
        <w:t>23.500</w:t>
      </w:r>
      <w:r w:rsidR="00080E7A">
        <w:rPr>
          <w:rFonts w:ascii="Arial" w:eastAsia="Calibri" w:hAnsi="Arial" w:cs="Arial"/>
          <w:b/>
          <w:color w:val="000000"/>
          <w:sz w:val="24"/>
          <w:szCs w:val="24"/>
          <w:lang w:val="sr-Latn-ME"/>
        </w:rPr>
        <w:t>,00</w:t>
      </w:r>
      <w:r w:rsidR="002434CE">
        <w:rPr>
          <w:rFonts w:ascii="Arial" w:eastAsia="Calibri" w:hAnsi="Arial" w:cs="Arial"/>
          <w:b/>
          <w:color w:val="000000"/>
          <w:sz w:val="24"/>
          <w:szCs w:val="24"/>
          <w:lang w:val="sr-Latn-ME"/>
        </w:rPr>
        <w:t xml:space="preserve"> eura </w:t>
      </w:r>
      <w:r w:rsidR="00AC78DC">
        <w:rPr>
          <w:rFonts w:ascii="Arial" w:eastAsia="Calibri" w:hAnsi="Arial" w:cs="Arial"/>
          <w:b/>
          <w:color w:val="000000"/>
          <w:sz w:val="24"/>
          <w:szCs w:val="24"/>
          <w:lang w:val="sr-Latn-ME"/>
        </w:rPr>
        <w:t>bez PDV-a</w:t>
      </w:r>
      <w:r w:rsidR="00275A4C" w:rsidRPr="00D33703">
        <w:rPr>
          <w:rFonts w:ascii="Arial" w:eastAsia="Calibri" w:hAnsi="Arial" w:cs="Arial"/>
          <w:b/>
          <w:color w:val="000000"/>
          <w:sz w:val="24"/>
          <w:szCs w:val="24"/>
          <w:lang w:val="sr-Latn-ME"/>
        </w:rPr>
        <w:t>;</w:t>
      </w:r>
    </w:p>
    <w:p w:rsidR="00FA0AF2" w:rsidRPr="00275A4C" w:rsidRDefault="00FA0AF2" w:rsidP="00FA0AF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FA0AF2" w:rsidRDefault="00FA0AF2" w:rsidP="00FA0AF2">
      <w:pPr>
        <w:spacing w:after="0" w:line="240" w:lineRule="auto"/>
        <w:jc w:val="both"/>
        <w:rPr>
          <w:rFonts w:ascii="Arial" w:eastAsia="Times New Roman" w:hAnsi="Arial" w:cs="Arial"/>
          <w:color w:val="000000"/>
          <w:sz w:val="24"/>
          <w:szCs w:val="24"/>
          <w:lang w:val="sr-Latn-ME"/>
        </w:rPr>
      </w:pPr>
    </w:p>
    <w:p w:rsidR="00C30178" w:rsidRPr="00191A2E" w:rsidRDefault="00C30178" w:rsidP="00C30178">
      <w:pPr>
        <w:jc w:val="both"/>
        <w:rPr>
          <w:rFonts w:ascii="Arial" w:eastAsia="Times New Roman" w:hAnsi="Arial" w:cs="Arial"/>
          <w:color w:val="000000" w:themeColor="text1"/>
          <w:sz w:val="24"/>
          <w:szCs w:val="24"/>
        </w:rPr>
      </w:pPr>
      <w:proofErr w:type="spellStart"/>
      <w:r w:rsidRPr="00191A2E">
        <w:rPr>
          <w:rFonts w:ascii="Arial" w:eastAsia="Times New Roman" w:hAnsi="Arial" w:cs="Arial"/>
          <w:color w:val="000000" w:themeColor="text1"/>
          <w:sz w:val="24"/>
          <w:szCs w:val="24"/>
        </w:rPr>
        <w:t>Obrazloženje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razloga</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zašto</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predmet</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nabavke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nije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podijeljen</w:t>
      </w:r>
      <w:proofErr w:type="spellEnd"/>
      <w:r w:rsidRPr="00191A2E">
        <w:rPr>
          <w:rFonts w:ascii="Arial" w:eastAsia="Times New Roman" w:hAnsi="Arial" w:cs="Arial"/>
          <w:color w:val="000000" w:themeColor="text1"/>
          <w:sz w:val="24"/>
          <w:szCs w:val="24"/>
        </w:rPr>
        <w:t xml:space="preserve"> </w:t>
      </w:r>
      <w:proofErr w:type="spellStart"/>
      <w:proofErr w:type="gramStart"/>
      <w:r w:rsidRPr="00191A2E">
        <w:rPr>
          <w:rFonts w:ascii="Arial" w:eastAsia="Times New Roman" w:hAnsi="Arial" w:cs="Arial"/>
          <w:color w:val="000000" w:themeColor="text1"/>
          <w:sz w:val="24"/>
          <w:szCs w:val="24"/>
        </w:rPr>
        <w:t>na</w:t>
      </w:r>
      <w:proofErr w:type="spellEnd"/>
      <w:proofErr w:type="gram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partije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Predmetnu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nabavku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nije</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mogu</w:t>
      </w:r>
      <w:proofErr w:type="spellEnd"/>
      <w:r w:rsidRPr="00191A2E">
        <w:rPr>
          <w:rFonts w:ascii="Arial" w:eastAsia="Times New Roman" w:hAnsi="Arial" w:cs="Arial"/>
          <w:color w:val="000000" w:themeColor="text1"/>
          <w:sz w:val="24"/>
          <w:szCs w:val="24"/>
          <w:lang w:val="sr-Latn-ME"/>
        </w:rPr>
        <w:t>ć</w:t>
      </w:r>
      <w:r w:rsidRPr="00191A2E">
        <w:rPr>
          <w:rFonts w:ascii="Arial" w:eastAsia="Times New Roman" w:hAnsi="Arial" w:cs="Arial"/>
          <w:color w:val="000000" w:themeColor="text1"/>
          <w:sz w:val="24"/>
          <w:szCs w:val="24"/>
        </w:rPr>
        <w:t>e</w:t>
      </w:r>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podijeliti</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na</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partije</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jer</w:t>
      </w:r>
      <w:proofErr w:type="spellEnd"/>
      <w:r w:rsidRPr="00191A2E">
        <w:rPr>
          <w:rFonts w:ascii="Arial" w:eastAsia="Times New Roman" w:hAnsi="Arial" w:cs="Arial"/>
          <w:color w:val="000000" w:themeColor="text1"/>
          <w:sz w:val="24"/>
          <w:szCs w:val="24"/>
          <w:lang w:val="sr-Latn-ME"/>
        </w:rPr>
        <w:t xml:space="preserve"> č</w:t>
      </w:r>
      <w:proofErr w:type="spellStart"/>
      <w:r w:rsidRPr="00191A2E">
        <w:rPr>
          <w:rFonts w:ascii="Arial" w:eastAsia="Times New Roman" w:hAnsi="Arial" w:cs="Arial"/>
          <w:color w:val="000000" w:themeColor="text1"/>
          <w:sz w:val="24"/>
          <w:szCs w:val="24"/>
        </w:rPr>
        <w:t>ini</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nerazdvojivu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cjelinu</w:t>
      </w:r>
      <w:proofErr w:type="spellEnd"/>
      <w:r w:rsidRPr="00191A2E">
        <w:rPr>
          <w:rFonts w:ascii="Arial" w:eastAsia="Times New Roman" w:hAnsi="Arial" w:cs="Arial"/>
          <w:color w:val="000000" w:themeColor="text1"/>
          <w:sz w:val="24"/>
          <w:szCs w:val="24"/>
          <w:lang w:val="sr-Latn-ME"/>
        </w:rPr>
        <w:t xml:space="preserve"> obzirom da se odnosi na nabavku kompletne uniforme za vatrogasce.</w:t>
      </w:r>
    </w:p>
    <w:p w:rsidR="00FF5F3E" w:rsidRPr="00E90FE2" w:rsidRDefault="00FF5F3E" w:rsidP="00275A4C">
      <w:pPr>
        <w:spacing w:after="0" w:line="240" w:lineRule="auto"/>
        <w:jc w:val="both"/>
        <w:rPr>
          <w:rFonts w:ascii="Arial" w:eastAsia="Times New Roman" w:hAnsi="Arial" w:cs="Arial"/>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ZAKLJUČIVANJE OKVIRNOG SPORAZUMA</w:t>
      </w:r>
      <w:r w:rsidRPr="00D33703">
        <w:rPr>
          <w:rFonts w:ascii="Arial" w:eastAsia="Times New Roman" w:hAnsi="Arial" w:cs="Arial"/>
          <w:b/>
          <w:color w:val="000000"/>
          <w:sz w:val="24"/>
          <w:szCs w:val="24"/>
          <w:vertAlign w:val="superscript"/>
          <w:lang w:val="sr-Latn-ME"/>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D33703">
        <w:rPr>
          <w:rFonts w:ascii="Arial" w:eastAsia="Times New Roman" w:hAnsi="Arial" w:cs="Arial"/>
          <w:b/>
          <w:sz w:val="24"/>
          <w:szCs w:val="24"/>
          <w:lang w:val="sr-Latn-ME"/>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Default="00FF5F3E" w:rsidP="00275A4C">
      <w:pPr>
        <w:spacing w:after="0" w:line="240" w:lineRule="auto"/>
        <w:jc w:val="both"/>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Varijante ponude nijesu dozvoljene i neće biti razmatrane.</w:t>
      </w:r>
    </w:p>
    <w:p w:rsidR="0041061F" w:rsidRPr="00D33703" w:rsidRDefault="0041061F"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D33703">
        <w:rPr>
          <w:rFonts w:ascii="Arial" w:eastAsia="Times New Roman" w:hAnsi="Arial" w:cs="Arial"/>
          <w:b/>
          <w:sz w:val="24"/>
          <w:szCs w:val="24"/>
          <w:lang w:val="sr-Latn-ME"/>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C62FD9"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 w:name="_Toc62730556"/>
      <w:r w:rsidRPr="00C62FD9">
        <w:rPr>
          <w:rFonts w:ascii="Arial" w:eastAsia="Times New Roman" w:hAnsi="Arial" w:cs="Arial"/>
          <w:b/>
          <w:sz w:val="24"/>
          <w:szCs w:val="24"/>
          <w:lang w:val="sr-Latn-ME"/>
        </w:rPr>
        <w:t>NAČIN UTVRĐIVANJA EKVIVALENTNOSTI</w:t>
      </w:r>
      <w:bookmarkEnd w:id="1"/>
    </w:p>
    <w:p w:rsidR="00FF5F3E" w:rsidRPr="00C30178" w:rsidRDefault="00275A4C" w:rsidP="00275A4C">
      <w:pPr>
        <w:spacing w:after="0" w:line="240" w:lineRule="auto"/>
        <w:jc w:val="both"/>
        <w:rPr>
          <w:rFonts w:ascii="Arial" w:eastAsia="Times New Roman" w:hAnsi="Arial" w:cs="Arial"/>
          <w:color w:val="000000"/>
          <w:sz w:val="24"/>
          <w:szCs w:val="24"/>
          <w:lang w:val="sr-Latn-ME"/>
        </w:rPr>
      </w:pPr>
      <w:r w:rsidRPr="00A76309">
        <w:rPr>
          <w:rFonts w:ascii="Arial" w:eastAsia="Times New Roman" w:hAnsi="Arial" w:cs="Arial"/>
          <w:bCs/>
          <w:color w:val="000000"/>
          <w:sz w:val="24"/>
          <w:szCs w:val="24"/>
          <w:lang w:val="sr-Latn-ME"/>
        </w:rPr>
        <w:t>Način</w:t>
      </w:r>
      <w:r w:rsidR="00A76309" w:rsidRPr="00A76309">
        <w:rPr>
          <w:rFonts w:ascii="Arial" w:eastAsia="Times New Roman" w:hAnsi="Arial" w:cs="Arial"/>
          <w:bCs/>
          <w:color w:val="000000"/>
          <w:sz w:val="24"/>
          <w:szCs w:val="24"/>
          <w:lang w:val="sr-Latn-ME"/>
        </w:rPr>
        <w:t xml:space="preserve"> utvrđivanja ekvivalentnosti:</w:t>
      </w:r>
      <w:r w:rsidR="00A76309" w:rsidRPr="00A76309">
        <w:rPr>
          <w:rFonts w:ascii="Arial" w:hAnsi="Arial" w:cs="Arial"/>
          <w:bCs/>
          <w:sz w:val="24"/>
          <w:szCs w:val="24"/>
          <w:lang w:val="sr-Latn-ME"/>
        </w:rPr>
        <w:t xml:space="preserve"> Ukoliko Ponuđač  nudi ekvivalent  mora precizno navesti naziv ekvivalenta, odnosno robe drugog proizvođača</w:t>
      </w:r>
      <w:r w:rsidR="00B662F8">
        <w:rPr>
          <w:rFonts w:ascii="Arial" w:hAnsi="Arial" w:cs="Arial"/>
          <w:bCs/>
          <w:sz w:val="24"/>
          <w:szCs w:val="24"/>
          <w:lang w:val="sr-Latn-ME"/>
        </w:rPr>
        <w:t xml:space="preserve"> iz brisanje navoda „ili ekvivalentno“</w:t>
      </w:r>
      <w:r w:rsidR="00A76309" w:rsidRPr="00A76309">
        <w:rPr>
          <w:rFonts w:ascii="Arial" w:hAnsi="Arial" w:cs="Arial"/>
          <w:bCs/>
          <w:sz w:val="24"/>
          <w:szCs w:val="24"/>
          <w:lang w:val="sr-Latn-ME"/>
        </w:rPr>
        <w:t xml:space="preserve">, uz podnošenje dokaza o ekvivalentnosti odnosno </w:t>
      </w:r>
      <w:proofErr w:type="spellStart"/>
      <w:r w:rsidR="00A76309" w:rsidRPr="00A76309">
        <w:rPr>
          <w:rFonts w:ascii="Arial" w:eastAsia="Times New Roman" w:hAnsi="Arial" w:cs="Arial"/>
          <w:color w:val="000000"/>
          <w:sz w:val="24"/>
          <w:szCs w:val="24"/>
        </w:rPr>
        <w:t>ispravu</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odnosno</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deklaraciju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w:t>
      </w:r>
      <w:proofErr w:type="spellEnd"/>
      <w:r w:rsidR="00A76309" w:rsidRPr="00A76309">
        <w:rPr>
          <w:rFonts w:ascii="Arial" w:eastAsia="Times New Roman" w:hAnsi="Arial" w:cs="Arial"/>
          <w:color w:val="000000"/>
          <w:sz w:val="24"/>
          <w:szCs w:val="24"/>
          <w:lang w:val="sr-Latn-ME"/>
        </w:rPr>
        <w:t>đ</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č</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u</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skladu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sa</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Zakonom</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tehni</w:t>
      </w:r>
      <w:proofErr w:type="spellEnd"/>
      <w:r w:rsidR="00A76309" w:rsidRPr="00A76309">
        <w:rPr>
          <w:rFonts w:ascii="Arial" w:eastAsia="Times New Roman" w:hAnsi="Arial" w:cs="Arial"/>
          <w:color w:val="000000"/>
          <w:sz w:val="24"/>
          <w:szCs w:val="24"/>
          <w:lang w:val="sr-Latn-ME"/>
        </w:rPr>
        <w:t>č</w:t>
      </w:r>
      <w:proofErr w:type="spellStart"/>
      <w:r w:rsidR="00A76309" w:rsidRPr="00A76309">
        <w:rPr>
          <w:rFonts w:ascii="Arial" w:eastAsia="Times New Roman" w:hAnsi="Arial" w:cs="Arial"/>
          <w:color w:val="000000"/>
          <w:sz w:val="24"/>
          <w:szCs w:val="24"/>
        </w:rPr>
        <w:t>kim</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zahtjevima</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za</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proizvode</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ocjenjivanju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191A2E">
        <w:rPr>
          <w:rFonts w:ascii="Arial" w:eastAsia="Times New Roman" w:hAnsi="Arial" w:cs="Arial"/>
          <w:color w:val="000000"/>
          <w:sz w:val="24"/>
          <w:szCs w:val="24"/>
        </w:rPr>
        <w:t>.</w:t>
      </w:r>
    </w:p>
    <w:p w:rsidR="00275A4C" w:rsidRPr="00C62FD9"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2" w:name="_Toc62730557"/>
      <w:r w:rsidRPr="00C62FD9">
        <w:rPr>
          <w:rFonts w:ascii="Arial" w:eastAsia="Times New Roman" w:hAnsi="Arial" w:cs="Arial"/>
          <w:b/>
          <w:sz w:val="24"/>
          <w:szCs w:val="24"/>
          <w:lang w:val="sr-Latn-ME"/>
        </w:rPr>
        <w:lastRenderedPageBreak/>
        <w:t>OSNOVI ZA OBAVEZNO ISKLJUČENJE IZ POSTUPKA JAVNE NABAVKE</w:t>
      </w:r>
      <w:bookmarkEnd w:id="2"/>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2) ne ispunjava obavezne uslove i uslove sposobnosti privrednog subjekta predvi</w:t>
      </w:r>
      <w:r w:rsidR="00404DF8">
        <w:rPr>
          <w:rFonts w:ascii="Arial" w:eastAsia="Times New Roman" w:hAnsi="Arial" w:cs="Arial"/>
          <w:sz w:val="24"/>
          <w:szCs w:val="24"/>
          <w:lang w:val="sr-Latn-ME"/>
        </w:rPr>
        <w:t>đene tenderskom dokumentacijom.</w:t>
      </w:r>
    </w:p>
    <w:p w:rsidR="00C62FD9" w:rsidRPr="00D33703" w:rsidRDefault="00C62FD9" w:rsidP="00275A4C">
      <w:pPr>
        <w:spacing w:after="0" w:line="240" w:lineRule="auto"/>
        <w:jc w:val="both"/>
        <w:rPr>
          <w:rFonts w:ascii="Arial" w:eastAsia="Times New Roman" w:hAnsi="Arial" w:cs="Arial"/>
          <w:sz w:val="24"/>
          <w:szCs w:val="24"/>
          <w:lang w:val="sr-Latn-ME"/>
        </w:rPr>
      </w:pPr>
    </w:p>
    <w:p w:rsidR="00275A4C" w:rsidRPr="00D33703" w:rsidRDefault="00275A4C"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lang w:val="sr-Latn-ME"/>
        </w:rPr>
      </w:pPr>
      <w:bookmarkStart w:id="3" w:name="_Toc62730558"/>
      <w:r w:rsidRPr="00D33703">
        <w:rPr>
          <w:rFonts w:ascii="Arial" w:eastAsia="Times New Roman" w:hAnsi="Arial" w:cs="Arial"/>
          <w:b/>
          <w:sz w:val="24"/>
          <w:szCs w:val="24"/>
          <w:lang w:val="sr-Latn-ME"/>
        </w:rPr>
        <w:t>SREDSTVA FINANSIJSKOG OBEZBJEĐENJA UGOVORA O JAVNOJ NABAVCI</w:t>
      </w:r>
      <w:bookmarkEnd w:id="3"/>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2434CE" w:rsidRPr="00D33703" w:rsidRDefault="002434CE" w:rsidP="002434CE">
      <w:pPr>
        <w:spacing w:after="0" w:line="240" w:lineRule="auto"/>
        <w:jc w:val="both"/>
        <w:rPr>
          <w:rFonts w:ascii="Arial" w:eastAsia="Calibri" w:hAnsi="Arial" w:cs="Arial"/>
          <w:color w:val="000000"/>
          <w:sz w:val="24"/>
          <w:szCs w:val="24"/>
          <w:lang w:val="sr-Latn-ME"/>
        </w:rPr>
      </w:pPr>
      <w:r w:rsidRPr="00D33703">
        <w:rPr>
          <w:rFonts w:ascii="Arial" w:hAnsi="Arial" w:cs="Arial"/>
          <w:color w:val="000000"/>
          <w:sz w:val="24"/>
          <w:szCs w:val="24"/>
        </w:rPr>
        <w:sym w:font="Wingdings" w:char="F0FE"/>
      </w:r>
      <w:r w:rsidRPr="001C6B66">
        <w:rPr>
          <w:rFonts w:ascii="Arial" w:eastAsia="Times New Roman" w:hAnsi="Arial" w:cs="Arial"/>
          <w:color w:val="000000"/>
          <w:sz w:val="24"/>
          <w:szCs w:val="24"/>
          <w:lang w:val="sr-Latn-ME"/>
        </w:rPr>
        <w:t>neopozivu, bezuslovnu i naplativu na prvi poziv Garanciju za dobro izvršenje ugovora, u iznosu od 5% od vrijedn</w:t>
      </w:r>
      <w:r>
        <w:rPr>
          <w:rFonts w:ascii="Arial" w:eastAsia="Times New Roman" w:hAnsi="Arial" w:cs="Arial"/>
          <w:color w:val="000000"/>
          <w:sz w:val="24"/>
          <w:szCs w:val="24"/>
          <w:lang w:val="sr-Latn-ME"/>
        </w:rPr>
        <w:t>osti ugovora sa rokom važnosti 7 (sedam) dana duže</w:t>
      </w:r>
      <w:r w:rsidRPr="001C6B66">
        <w:rPr>
          <w:rFonts w:ascii="Arial" w:eastAsia="Times New Roman" w:hAnsi="Arial" w:cs="Arial"/>
          <w:color w:val="000000"/>
          <w:sz w:val="24"/>
          <w:szCs w:val="24"/>
          <w:lang w:val="sr-Latn-ME"/>
        </w:rPr>
        <w:t xml:space="preserve"> od ugovorenog roka i koju Naručilac može aktivirati u svakom momentu kada nastupi neki od razloga za raskid ugovora.</w:t>
      </w:r>
    </w:p>
    <w:p w:rsidR="00275A4C" w:rsidRPr="00D33703" w:rsidRDefault="00275A4C" w:rsidP="00275A4C">
      <w:pPr>
        <w:spacing w:after="0" w:line="240" w:lineRule="auto"/>
        <w:jc w:val="both"/>
        <w:rPr>
          <w:rFonts w:ascii="Arial" w:eastAsia="Calibri" w:hAnsi="Arial" w:cs="Arial"/>
          <w:color w:val="000000"/>
          <w:sz w:val="24"/>
          <w:szCs w:val="24"/>
          <w:lang w:val="sr-Latn-ME"/>
        </w:rPr>
      </w:pPr>
    </w:p>
    <w:p w:rsidR="00275A4C" w:rsidRPr="00D33703"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lang w:val="sr-Latn-ME"/>
        </w:rPr>
      </w:pPr>
      <w:bookmarkStart w:id="4" w:name="_Toc62730559"/>
      <w:r w:rsidRPr="00D33703">
        <w:rPr>
          <w:rFonts w:ascii="Arial" w:eastAsia="Times New Roman" w:hAnsi="Arial" w:cs="Arial"/>
          <w:b/>
          <w:sz w:val="24"/>
          <w:szCs w:val="24"/>
          <w:lang w:val="sr-Latn-ME"/>
        </w:rPr>
        <w:t>METODOLOGIJA VREDNOVANJA PONUDA</w:t>
      </w:r>
      <w:bookmarkEnd w:id="4"/>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lang w:val="sr-Latn-ME"/>
        </w:rPr>
        <w:footnoteReference w:id="5"/>
      </w:r>
      <w:r w:rsidRPr="00D33703">
        <w:rPr>
          <w:rFonts w:ascii="Arial" w:eastAsia="Times New Roman" w:hAnsi="Arial" w:cs="Arial"/>
          <w:sz w:val="24"/>
          <w:szCs w:val="24"/>
          <w:lang w:val="sr-Latn-ME"/>
        </w:rPr>
        <w:t xml:space="preserve">: </w:t>
      </w:r>
    </w:p>
    <w:p w:rsidR="00275A4C" w:rsidRPr="00D33703" w:rsidRDefault="00D77A79" w:rsidP="00275A4C">
      <w:pPr>
        <w:spacing w:after="0" w:line="240" w:lineRule="auto"/>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90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10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Komisija za sprovođenje postupka javne nabavke će vrednovati ponude po kriterijumu ekonomski najpovoljnija i to na način da će 90 bodova  određivati najniže ponuđena cijena (C), 10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(C)(90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(90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C1 / C2 x 90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Kvalitet    (Q) 10 bodova</w:t>
      </w:r>
    </w:p>
    <w:p w:rsidR="004B48B8" w:rsidRPr="00F83C0B" w:rsidRDefault="00246256" w:rsidP="004B48B8">
      <w:pPr>
        <w:spacing w:after="0" w:line="240" w:lineRule="auto"/>
        <w:jc w:val="both"/>
        <w:rPr>
          <w:rFonts w:ascii="Arial" w:eastAsia="Calibri" w:hAnsi="Arial" w:cs="Arial"/>
          <w:bCs/>
          <w:sz w:val="24"/>
          <w:szCs w:val="24"/>
          <w:lang w:val="pl-PL"/>
        </w:rPr>
      </w:pPr>
      <w:r w:rsidRPr="00246256">
        <w:rPr>
          <w:rFonts w:ascii="Arial" w:eastAsia="Calibri" w:hAnsi="Arial" w:cs="Arial"/>
          <w:bCs/>
          <w:sz w:val="24"/>
          <w:szCs w:val="24"/>
          <w:lang w:val="pl-PL"/>
        </w:rPr>
        <w:t>Podkriterijum kvalitet iskazuje se kroz rok izvršenja ugovora. Podkriterijum kvalitet iskazuje se na način što se najkraći ponuđeni rok izvršenja ugovora podijeli sa ponuđenim rokom izvršenja ugovora i dobijeni količnik pomnoži sa brojem bodova koji je određen za ovaj podkriterijum od maksimalnih 10 bodova po formuli</w:t>
      </w:r>
      <w:r>
        <w:rPr>
          <w:rFonts w:ascii="Arial" w:eastAsia="Calibri" w:hAnsi="Arial" w:cs="Arial"/>
          <w:bCs/>
          <w:sz w:val="24"/>
          <w:szCs w:val="24"/>
          <w:lang w:val="pl-PL"/>
        </w:rPr>
        <w:t>:</w:t>
      </w:r>
    </w:p>
    <w:p w:rsidR="004B48B8" w:rsidRPr="00457802" w:rsidRDefault="004B48B8" w:rsidP="004B48B8">
      <w:pPr>
        <w:spacing w:after="0" w:line="240" w:lineRule="auto"/>
        <w:jc w:val="both"/>
        <w:rPr>
          <w:rFonts w:ascii="Arial" w:eastAsia="Calibri" w:hAnsi="Arial" w:cs="Arial"/>
          <w:bCs/>
          <w:sz w:val="24"/>
          <w:szCs w:val="24"/>
          <w:lang w:val="pl-PL"/>
        </w:rPr>
      </w:pPr>
      <w:r w:rsidRPr="00F83C0B">
        <w:rPr>
          <w:rFonts w:ascii="Arial" w:eastAsia="Calibri" w:hAnsi="Arial" w:cs="Arial"/>
          <w:bCs/>
          <w:sz w:val="24"/>
          <w:szCs w:val="24"/>
          <w:lang w:val="pl-PL"/>
        </w:rPr>
        <w:t xml:space="preserve">Broj bodova = </w:t>
      </w:r>
      <w:r>
        <w:rPr>
          <w:rFonts w:ascii="Arial" w:eastAsia="Calibri" w:hAnsi="Arial" w:cs="Arial"/>
          <w:bCs/>
          <w:sz w:val="24"/>
          <w:szCs w:val="24"/>
          <w:lang w:val="pl-PL"/>
        </w:rPr>
        <w:t>Q1 (najkraći rok</w:t>
      </w:r>
      <w:r w:rsidR="00246256">
        <w:rPr>
          <w:rFonts w:ascii="Arial" w:eastAsia="Calibri" w:hAnsi="Arial" w:cs="Arial"/>
          <w:bCs/>
          <w:sz w:val="24"/>
          <w:szCs w:val="24"/>
          <w:lang w:val="pl-PL"/>
        </w:rPr>
        <w:t xml:space="preserve"> i</w:t>
      </w:r>
      <w:r w:rsidR="00246256">
        <w:rPr>
          <w:rFonts w:ascii="Arial" w:eastAsia="Calibri" w:hAnsi="Arial" w:cs="Arial"/>
          <w:bCs/>
          <w:sz w:val="24"/>
          <w:szCs w:val="24"/>
          <w:lang w:val="sr-Latn-ME"/>
        </w:rPr>
        <w:t>zvršenja</w:t>
      </w:r>
      <w:r>
        <w:rPr>
          <w:rFonts w:ascii="Arial" w:eastAsia="Calibri" w:hAnsi="Arial" w:cs="Arial"/>
          <w:bCs/>
          <w:sz w:val="24"/>
          <w:szCs w:val="24"/>
          <w:lang w:val="pl-PL"/>
        </w:rPr>
        <w:t>) / Q2 (ponuđeni rok) * 1</w:t>
      </w:r>
      <w:r w:rsidRPr="00F83C0B">
        <w:rPr>
          <w:rFonts w:ascii="Arial" w:eastAsia="Calibri" w:hAnsi="Arial" w:cs="Arial"/>
          <w:bCs/>
          <w:sz w:val="24"/>
          <w:szCs w:val="24"/>
          <w:lang w:val="pl-PL"/>
        </w:rPr>
        <w:t>0</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Q=Q1/Qmax x 1</w:t>
      </w:r>
      <w:r w:rsidRPr="00457802">
        <w:rPr>
          <w:rFonts w:ascii="Arial" w:eastAsia="Calibri" w:hAnsi="Arial" w:cs="Arial"/>
          <w:bCs/>
          <w:sz w:val="24"/>
          <w:szCs w:val="24"/>
          <w:lang w:val="pl-PL"/>
        </w:rPr>
        <w:t>0</w:t>
      </w:r>
    </w:p>
    <w:p w:rsidR="004B48B8" w:rsidRPr="00457802" w:rsidRDefault="004B48B8" w:rsidP="004B48B8">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Gdje je: </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 - </w:t>
      </w:r>
      <w:r w:rsidRPr="00457802">
        <w:rPr>
          <w:rFonts w:ascii="Arial" w:eastAsia="Calibri" w:hAnsi="Arial" w:cs="Arial"/>
          <w:bCs/>
          <w:sz w:val="24"/>
          <w:szCs w:val="24"/>
          <w:lang w:val="pl-PL"/>
        </w:rPr>
        <w:t>Broj bodova</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Q1- najkr</w:t>
      </w:r>
      <w:r w:rsidR="00191A2E">
        <w:rPr>
          <w:rFonts w:ascii="Arial" w:eastAsia="Calibri" w:hAnsi="Arial" w:cs="Arial"/>
          <w:bCs/>
          <w:sz w:val="24"/>
          <w:szCs w:val="24"/>
          <w:lang w:val="pl-PL"/>
        </w:rPr>
        <w:t>a</w:t>
      </w:r>
      <w:r>
        <w:rPr>
          <w:rFonts w:ascii="Arial" w:eastAsia="Calibri" w:hAnsi="Arial" w:cs="Arial"/>
          <w:bCs/>
          <w:sz w:val="24"/>
          <w:szCs w:val="24"/>
          <w:lang w:val="pl-PL"/>
        </w:rPr>
        <w:t>ći ponuđeni rok</w:t>
      </w:r>
    </w:p>
    <w:p w:rsidR="004B48B8"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Q2- ponuđeni rok</w:t>
      </w:r>
    </w:p>
    <w:p w:rsidR="004B48B8" w:rsidRPr="00AE0047" w:rsidRDefault="004B48B8" w:rsidP="004B48B8">
      <w:pPr>
        <w:spacing w:after="0" w:line="240" w:lineRule="auto"/>
        <w:jc w:val="both"/>
        <w:rPr>
          <w:rFonts w:ascii="Arial" w:eastAsia="Calibri" w:hAnsi="Arial" w:cs="Arial"/>
          <w:bCs/>
          <w:sz w:val="24"/>
          <w:szCs w:val="24"/>
          <w:lang w:val="pl-PL"/>
        </w:rPr>
      </w:pPr>
    </w:p>
    <w:p w:rsidR="00275A4C" w:rsidRPr="00246256" w:rsidRDefault="005F44B8" w:rsidP="00246256">
      <w:pPr>
        <w:spacing w:after="0" w:line="240" w:lineRule="auto"/>
        <w:rPr>
          <w:rFonts w:ascii="Arial" w:eastAsia="Times New Roman" w:hAnsi="Arial" w:cs="Arial"/>
          <w:sz w:val="24"/>
          <w:szCs w:val="24"/>
          <w:shd w:val="clear" w:color="auto" w:fill="FFFFFF"/>
          <w:lang w:val="sr-Latn-ME"/>
        </w:rPr>
      </w:pPr>
      <w:r>
        <w:rPr>
          <w:rFonts w:ascii="Arial" w:eastAsia="Times New Roman" w:hAnsi="Arial" w:cs="Arial"/>
          <w:sz w:val="24"/>
          <w:szCs w:val="24"/>
          <w:shd w:val="clear" w:color="auto" w:fill="FFFFFF"/>
          <w:lang w:val="pl-PL"/>
        </w:rPr>
        <w:t>M</w:t>
      </w:r>
      <w:r w:rsidR="004B48B8" w:rsidRPr="00D27CF8">
        <w:rPr>
          <w:rFonts w:ascii="Arial" w:eastAsia="Times New Roman" w:hAnsi="Arial" w:cs="Arial"/>
          <w:sz w:val="24"/>
          <w:szCs w:val="24"/>
          <w:shd w:val="clear" w:color="auto" w:fill="FFFFFF"/>
          <w:lang w:val="pl-PL"/>
        </w:rPr>
        <w:t>aksimalni rok koji mo</w:t>
      </w:r>
      <w:r w:rsidR="004B48B8">
        <w:rPr>
          <w:rFonts w:ascii="Arial" w:eastAsia="Times New Roman" w:hAnsi="Arial" w:cs="Arial"/>
          <w:sz w:val="24"/>
          <w:szCs w:val="24"/>
          <w:shd w:val="clear" w:color="auto" w:fill="FFFFFF"/>
          <w:lang w:val="sr-Latn-ME"/>
        </w:rPr>
        <w:t xml:space="preserve">že da ponudi ponuđač je </w:t>
      </w:r>
      <w:r w:rsidR="003219FC">
        <w:rPr>
          <w:rFonts w:ascii="Arial" w:eastAsia="Times New Roman" w:hAnsi="Arial" w:cs="Arial"/>
          <w:sz w:val="24"/>
          <w:szCs w:val="24"/>
          <w:shd w:val="clear" w:color="auto" w:fill="FFFFFF"/>
          <w:lang w:val="sr-Latn-ME"/>
        </w:rPr>
        <w:t>100</w:t>
      </w:r>
      <w:r w:rsidRPr="00E52EEA">
        <w:rPr>
          <w:rFonts w:ascii="Arial" w:eastAsia="Times New Roman" w:hAnsi="Arial" w:cs="Arial"/>
          <w:sz w:val="24"/>
          <w:szCs w:val="24"/>
          <w:shd w:val="clear" w:color="auto" w:fill="FFFFFF"/>
          <w:lang w:val="sr-Latn-ME"/>
        </w:rPr>
        <w:t xml:space="preserve"> </w:t>
      </w:r>
      <w:r w:rsidR="004B48B8" w:rsidRPr="00E52EEA">
        <w:rPr>
          <w:rFonts w:ascii="Arial" w:eastAsia="Times New Roman" w:hAnsi="Arial" w:cs="Arial"/>
          <w:sz w:val="24"/>
          <w:szCs w:val="24"/>
          <w:shd w:val="clear" w:color="auto" w:fill="FFFFFF"/>
          <w:lang w:val="sr-Latn-ME"/>
        </w:rPr>
        <w:t>kal</w:t>
      </w:r>
      <w:r w:rsidR="00995B22">
        <w:rPr>
          <w:rFonts w:ascii="Arial" w:eastAsia="Times New Roman" w:hAnsi="Arial" w:cs="Arial"/>
          <w:sz w:val="24"/>
          <w:szCs w:val="24"/>
          <w:shd w:val="clear" w:color="auto" w:fill="FFFFFF"/>
          <w:lang w:val="sr-Latn-ME"/>
        </w:rPr>
        <w:t>e</w:t>
      </w:r>
      <w:r w:rsidR="004B48B8" w:rsidRPr="00E52EEA">
        <w:rPr>
          <w:rFonts w:ascii="Arial" w:eastAsia="Times New Roman" w:hAnsi="Arial" w:cs="Arial"/>
          <w:sz w:val="24"/>
          <w:szCs w:val="24"/>
          <w:shd w:val="clear" w:color="auto" w:fill="FFFFFF"/>
          <w:lang w:val="sr-Latn-ME"/>
        </w:rPr>
        <w:t>ndarskih dana.</w:t>
      </w:r>
    </w:p>
    <w:p w:rsidR="002A7189" w:rsidRPr="00D33703" w:rsidRDefault="002A7189" w:rsidP="00275A4C">
      <w:pPr>
        <w:spacing w:after="0" w:line="240" w:lineRule="auto"/>
        <w:jc w:val="both"/>
        <w:rPr>
          <w:rFonts w:ascii="Arial" w:eastAsia="Times New Roman" w:hAnsi="Arial" w:cs="Arial"/>
          <w:color w:val="000000"/>
          <w:sz w:val="24"/>
          <w:szCs w:val="24"/>
          <w:lang w:val="sr-Latn-ME"/>
        </w:rPr>
      </w:pPr>
    </w:p>
    <w:p w:rsidR="00275A4C" w:rsidRPr="00F31F8B" w:rsidRDefault="00275A4C"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5" w:name="_Toc62730560"/>
      <w:r w:rsidRPr="00D33703">
        <w:rPr>
          <w:rFonts w:ascii="Arial" w:eastAsia="Times New Roman" w:hAnsi="Arial" w:cs="Arial"/>
          <w:b/>
          <w:sz w:val="24"/>
          <w:szCs w:val="24"/>
          <w:lang w:val="sr-Latn-ME"/>
        </w:rPr>
        <w:t>JEZIK PONUDE</w:t>
      </w:r>
      <w:bookmarkEnd w:id="5"/>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Ponuda se sačinjava na:</w:t>
      </w:r>
    </w:p>
    <w:p w:rsidR="00275A4C"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697298" w:rsidRDefault="00697298" w:rsidP="00275A4C">
      <w:pPr>
        <w:spacing w:after="0" w:line="240" w:lineRule="auto"/>
        <w:jc w:val="both"/>
        <w:rPr>
          <w:rFonts w:ascii="Arial" w:eastAsia="Times New Roman" w:hAnsi="Arial" w:cs="Arial"/>
          <w:color w:val="000000"/>
          <w:sz w:val="24"/>
          <w:szCs w:val="24"/>
          <w:lang w:val="sr-Latn-ME"/>
        </w:rPr>
      </w:pPr>
    </w:p>
    <w:p w:rsidR="00697298" w:rsidRPr="00D33703" w:rsidRDefault="0069729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r>
        <w:rPr>
          <w:rFonts w:ascii="Arial" w:eastAsia="Times New Roman" w:hAnsi="Arial" w:cs="Arial"/>
          <w:b/>
          <w:sz w:val="24"/>
          <w:szCs w:val="24"/>
          <w:lang w:val="sr-Latn-ME"/>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42747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Ponude se podnose preko ESJ</w:t>
      </w:r>
      <w:r w:rsidR="0013080C">
        <w:rPr>
          <w:rFonts w:ascii="Arial" w:eastAsia="Times New Roman" w:hAnsi="Arial" w:cs="Arial"/>
          <w:color w:val="000000"/>
          <w:sz w:val="24"/>
          <w:szCs w:val="24"/>
          <w:lang w:val="sr-Latn-ME"/>
        </w:rPr>
        <w:t xml:space="preserve">N-a zaključno sa danom </w:t>
      </w:r>
      <w:r w:rsidR="008824B0">
        <w:rPr>
          <w:rFonts w:ascii="Arial" w:eastAsia="Times New Roman" w:hAnsi="Arial" w:cs="Arial"/>
          <w:color w:val="000000"/>
          <w:sz w:val="24"/>
          <w:szCs w:val="24"/>
          <w:lang w:val="sr-Latn-ME"/>
        </w:rPr>
        <w:t>09.08.</w:t>
      </w:r>
      <w:r w:rsidR="00D77A79" w:rsidRPr="00D33703">
        <w:rPr>
          <w:rFonts w:ascii="Arial" w:eastAsia="Times New Roman" w:hAnsi="Arial" w:cs="Arial"/>
          <w:color w:val="000000"/>
          <w:sz w:val="24"/>
          <w:szCs w:val="24"/>
          <w:lang w:val="sr-Latn-ME"/>
        </w:rPr>
        <w:t>2021.</w:t>
      </w:r>
      <w:r w:rsidR="0013080C">
        <w:rPr>
          <w:rFonts w:ascii="Arial" w:eastAsia="Times New Roman" w:hAnsi="Arial" w:cs="Arial"/>
          <w:color w:val="000000"/>
          <w:sz w:val="24"/>
          <w:szCs w:val="24"/>
          <w:lang w:val="sr-Latn-ME"/>
        </w:rPr>
        <w:t xml:space="preserve"> godine do 11,00 </w:t>
      </w:r>
      <w:r w:rsidRPr="00D33703">
        <w:rPr>
          <w:rFonts w:ascii="Arial" w:eastAsia="Times New Roman" w:hAnsi="Arial" w:cs="Arial"/>
          <w:color w:val="000000"/>
          <w:sz w:val="24"/>
          <w:szCs w:val="24"/>
          <w:lang w:val="sr-Latn-ME"/>
        </w:rPr>
        <w:t>sati.</w:t>
      </w:r>
    </w:p>
    <w:p w:rsidR="00275A4C" w:rsidRPr="00D33703" w:rsidRDefault="00275A4C" w:rsidP="00427476">
      <w:pPr>
        <w:spacing w:after="0" w:line="240" w:lineRule="auto"/>
        <w:jc w:val="both"/>
        <w:rPr>
          <w:rFonts w:ascii="Arial" w:eastAsia="Times New Roman" w:hAnsi="Arial" w:cs="Arial"/>
          <w:b/>
          <w:bCs/>
          <w:i/>
          <w:iCs/>
          <w:color w:val="000000"/>
          <w:sz w:val="24"/>
          <w:szCs w:val="24"/>
          <w:lang w:val="sr-Latn-ME"/>
        </w:rPr>
      </w:pPr>
    </w:p>
    <w:p w:rsidR="00275A4C" w:rsidRPr="00D33703" w:rsidRDefault="00275A4C" w:rsidP="0042747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Otvaranje p</w:t>
      </w:r>
      <w:r w:rsidR="0013080C">
        <w:rPr>
          <w:rFonts w:ascii="Arial" w:eastAsia="Times New Roman" w:hAnsi="Arial" w:cs="Arial"/>
          <w:color w:val="000000"/>
          <w:sz w:val="24"/>
          <w:szCs w:val="24"/>
          <w:lang w:val="sr-Latn-ME"/>
        </w:rPr>
        <w:t xml:space="preserve">onuda održaće se dana  </w:t>
      </w:r>
      <w:r w:rsidR="008824B0">
        <w:rPr>
          <w:rFonts w:ascii="Arial" w:eastAsia="Times New Roman" w:hAnsi="Arial" w:cs="Arial"/>
          <w:color w:val="000000"/>
          <w:sz w:val="24"/>
          <w:szCs w:val="24"/>
          <w:lang w:val="sr-Latn-ME"/>
        </w:rPr>
        <w:t>09.08.</w:t>
      </w:r>
      <w:r w:rsidR="00D77A79" w:rsidRPr="00D33703">
        <w:rPr>
          <w:rFonts w:ascii="Arial" w:eastAsia="Times New Roman" w:hAnsi="Arial" w:cs="Arial"/>
          <w:color w:val="000000"/>
          <w:sz w:val="24"/>
          <w:szCs w:val="24"/>
          <w:lang w:val="sr-Latn-ME"/>
        </w:rPr>
        <w:t>2021.</w:t>
      </w:r>
      <w:r w:rsidR="0013080C">
        <w:rPr>
          <w:rFonts w:ascii="Arial" w:eastAsia="Times New Roman" w:hAnsi="Arial" w:cs="Arial"/>
          <w:color w:val="000000"/>
          <w:sz w:val="24"/>
          <w:szCs w:val="24"/>
          <w:lang w:val="sr-Latn-ME"/>
        </w:rPr>
        <w:t xml:space="preserve"> godine u 11,</w:t>
      </w:r>
      <w:r w:rsidR="009B4A8C">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 xml:space="preserve">0 </w:t>
      </w:r>
      <w:r w:rsidRPr="00D33703">
        <w:rPr>
          <w:rFonts w:ascii="Arial" w:eastAsia="Times New Roman" w:hAnsi="Arial" w:cs="Arial"/>
          <w:color w:val="000000"/>
          <w:sz w:val="24"/>
          <w:szCs w:val="24"/>
          <w:lang w:val="sr-Latn-ME"/>
        </w:rPr>
        <w:t xml:space="preserve">sati. </w:t>
      </w:r>
    </w:p>
    <w:p w:rsidR="00275A4C" w:rsidRPr="00D33703" w:rsidRDefault="00275A4C" w:rsidP="00427476">
      <w:pPr>
        <w:spacing w:after="0" w:line="240" w:lineRule="auto"/>
        <w:jc w:val="both"/>
        <w:rPr>
          <w:rFonts w:ascii="Arial" w:eastAsia="Times New Roman" w:hAnsi="Arial" w:cs="Arial"/>
          <w:color w:val="000000"/>
          <w:sz w:val="24"/>
          <w:szCs w:val="24"/>
          <w:lang w:val="sr-Latn-ME"/>
        </w:rPr>
      </w:pPr>
    </w:p>
    <w:p w:rsidR="00275A4C" w:rsidRPr="00D33703" w:rsidRDefault="00D77A79" w:rsidP="00427476">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Dio ponude koje se ne dostavlja preko ESJN-a, a odnosi se na </w:t>
      </w:r>
      <w:r w:rsidRPr="00D33703">
        <w:rPr>
          <w:rFonts w:ascii="Arial" w:eastAsia="Times New Roman" w:hAnsi="Arial" w:cs="Arial"/>
          <w:color w:val="000000"/>
          <w:sz w:val="24"/>
          <w:szCs w:val="24"/>
          <w:lang w:val="sr-Latn-ME"/>
        </w:rPr>
        <w:t>Garanciju ponude</w:t>
      </w:r>
      <w:r w:rsidR="00BD4D07">
        <w:rPr>
          <w:rFonts w:ascii="Arial" w:eastAsia="Times New Roman" w:hAnsi="Arial" w:cs="Arial"/>
          <w:color w:val="000000"/>
          <w:sz w:val="24"/>
          <w:szCs w:val="24"/>
          <w:lang w:val="sr-Latn-ME"/>
        </w:rPr>
        <w:t xml:space="preserve"> i </w:t>
      </w:r>
      <w:r w:rsidR="00BD4D07" w:rsidRPr="004E1A4F">
        <w:rPr>
          <w:rFonts w:ascii="Arial" w:eastAsia="Times New Roman" w:hAnsi="Arial" w:cs="Arial"/>
          <w:color w:val="000000" w:themeColor="text1"/>
          <w:sz w:val="24"/>
          <w:szCs w:val="24"/>
          <w:lang w:val="sr-Latn-ME"/>
        </w:rPr>
        <w:t>uzorke</w:t>
      </w:r>
      <w:r w:rsidR="00BD4D07">
        <w:rPr>
          <w:rFonts w:ascii="Arial" w:eastAsia="Times New Roman" w:hAnsi="Arial" w:cs="Arial"/>
          <w:color w:val="000000"/>
          <w:sz w:val="24"/>
          <w:szCs w:val="24"/>
          <w:lang w:val="sr-Latn-ME"/>
        </w:rPr>
        <w:t>,</w:t>
      </w:r>
      <w:r w:rsidR="00275A4C" w:rsidRPr="00D33703">
        <w:rPr>
          <w:rFonts w:ascii="Arial" w:eastAsia="Times New Roman" w:hAnsi="Arial" w:cs="Arial"/>
          <w:color w:val="000000"/>
          <w:sz w:val="24"/>
          <w:szCs w:val="24"/>
          <w:lang w:val="sr-Latn-ME"/>
        </w:rPr>
        <w:t xml:space="preserve"> dostavlja se: </w:t>
      </w:r>
    </w:p>
    <w:p w:rsidR="00D77A79" w:rsidRPr="00D33703" w:rsidRDefault="00D77A79" w:rsidP="00427476">
      <w:pPr>
        <w:numPr>
          <w:ilvl w:val="0"/>
          <w:numId w:val="1"/>
        </w:numPr>
        <w:spacing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lang w:val="sr-Latn-ME"/>
        </w:rPr>
        <w:t xml:space="preserve"> radnim danima od </w:t>
      </w:r>
      <w:r w:rsidR="00B977DE">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8,00 do 14,00</w:t>
      </w:r>
      <w:r w:rsidRPr="00D33703">
        <w:rPr>
          <w:rFonts w:ascii="Arial" w:eastAsia="Times New Roman" w:hAnsi="Arial" w:cs="Arial"/>
          <w:color w:val="000000"/>
          <w:sz w:val="24"/>
          <w:szCs w:val="24"/>
          <w:lang w:val="sr-Latn-ME"/>
        </w:rPr>
        <w:t xml:space="preserve"> sati</w:t>
      </w:r>
      <w:r w:rsidR="0013080C">
        <w:rPr>
          <w:rFonts w:ascii="Arial" w:eastAsia="Times New Roman" w:hAnsi="Arial" w:cs="Arial"/>
          <w:color w:val="000000"/>
          <w:sz w:val="24"/>
          <w:szCs w:val="24"/>
          <w:lang w:val="sr-Latn-ME"/>
        </w:rPr>
        <w:t>.</w:t>
      </w:r>
    </w:p>
    <w:p w:rsidR="00D77A79" w:rsidRPr="00D33703" w:rsidRDefault="00275A4C" w:rsidP="00427476">
      <w:pPr>
        <w:numPr>
          <w:ilvl w:val="0"/>
          <w:numId w:val="1"/>
        </w:numPr>
        <w:spacing w:after="0" w:line="240" w:lineRule="auto"/>
        <w:jc w:val="both"/>
        <w:rPr>
          <w:rFonts w:ascii="Arial" w:eastAsia="Calibri" w:hAnsi="Arial" w:cs="Arial"/>
          <w:color w:val="000000"/>
          <w:sz w:val="24"/>
          <w:szCs w:val="24"/>
          <w:lang w:val="sr-Latn-ME"/>
        </w:rPr>
      </w:pPr>
      <w:r w:rsidRPr="00D33703">
        <w:rPr>
          <w:rFonts w:ascii="Arial" w:eastAsia="Calibri" w:hAnsi="Arial" w:cs="Arial"/>
          <w:color w:val="000000"/>
          <w:sz w:val="24"/>
          <w:szCs w:val="24"/>
          <w:lang w:val="sr-Latn-ME"/>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275A4C" w:rsidRDefault="00D77A79" w:rsidP="00427476">
      <w:pPr>
        <w:spacing w:after="0" w:line="240"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4E1A4F">
        <w:rPr>
          <w:rFonts w:ascii="Arial" w:eastAsia="Calibri" w:hAnsi="Arial" w:cs="Arial"/>
          <w:color w:val="000000" w:themeColor="text1"/>
          <w:sz w:val="24"/>
          <w:szCs w:val="24"/>
        </w:rPr>
        <w:t>Garancija</w:t>
      </w:r>
      <w:proofErr w:type="spellEnd"/>
      <w:r w:rsidRPr="004E1A4F">
        <w:rPr>
          <w:rFonts w:ascii="Arial" w:eastAsia="Calibri" w:hAnsi="Arial" w:cs="Arial"/>
          <w:color w:val="000000" w:themeColor="text1"/>
          <w:sz w:val="24"/>
          <w:szCs w:val="24"/>
        </w:rPr>
        <w:t xml:space="preserve"> </w:t>
      </w:r>
      <w:r w:rsidR="00BD4D07" w:rsidRPr="004E1A4F">
        <w:rPr>
          <w:rFonts w:ascii="Arial" w:eastAsia="Calibri" w:hAnsi="Arial" w:cs="Arial"/>
          <w:color w:val="000000" w:themeColor="text1"/>
          <w:sz w:val="24"/>
          <w:szCs w:val="24"/>
        </w:rPr>
        <w:t xml:space="preserve"> </w:t>
      </w:r>
      <w:proofErr w:type="spellStart"/>
      <w:r w:rsidR="00BD4D07" w:rsidRPr="004E1A4F">
        <w:rPr>
          <w:rFonts w:ascii="Arial" w:eastAsia="Calibri" w:hAnsi="Arial" w:cs="Arial"/>
          <w:color w:val="000000" w:themeColor="text1"/>
          <w:sz w:val="24"/>
          <w:szCs w:val="24"/>
        </w:rPr>
        <w:t>i</w:t>
      </w:r>
      <w:proofErr w:type="spellEnd"/>
      <w:r w:rsidR="00BD4D07" w:rsidRPr="004E1A4F">
        <w:rPr>
          <w:rFonts w:ascii="Arial" w:eastAsia="Calibri" w:hAnsi="Arial" w:cs="Arial"/>
          <w:color w:val="000000" w:themeColor="text1"/>
          <w:sz w:val="24"/>
          <w:szCs w:val="24"/>
        </w:rPr>
        <w:t xml:space="preserve"> </w:t>
      </w:r>
      <w:proofErr w:type="spellStart"/>
      <w:r w:rsidR="00BD4D07" w:rsidRPr="004E1A4F">
        <w:rPr>
          <w:rFonts w:ascii="Arial" w:eastAsia="Calibri" w:hAnsi="Arial" w:cs="Arial"/>
          <w:color w:val="000000" w:themeColor="text1"/>
          <w:sz w:val="24"/>
          <w:szCs w:val="24"/>
        </w:rPr>
        <w:t>uzorci</w:t>
      </w:r>
      <w:proofErr w:type="spellEnd"/>
      <w:r w:rsidR="00BD4D07" w:rsidRPr="004E1A4F">
        <w:rPr>
          <w:rFonts w:ascii="Arial" w:eastAsia="Calibri" w:hAnsi="Arial" w:cs="Arial"/>
          <w:color w:val="000000" w:themeColor="text1"/>
          <w:sz w:val="24"/>
          <w:szCs w:val="24"/>
        </w:rPr>
        <w:t xml:space="preserve"> </w:t>
      </w:r>
      <w:proofErr w:type="spellStart"/>
      <w:r w:rsidRPr="004E1A4F">
        <w:rPr>
          <w:rFonts w:ascii="Arial" w:eastAsia="Calibri" w:hAnsi="Arial" w:cs="Arial"/>
          <w:color w:val="000000" w:themeColor="text1"/>
          <w:sz w:val="24"/>
          <w:szCs w:val="24"/>
        </w:rPr>
        <w:t>mora</w:t>
      </w:r>
      <w:r w:rsidR="00BD4D07" w:rsidRPr="004E1A4F">
        <w:rPr>
          <w:rFonts w:ascii="Arial" w:eastAsia="Calibri" w:hAnsi="Arial" w:cs="Arial"/>
          <w:color w:val="000000" w:themeColor="text1"/>
          <w:sz w:val="24"/>
          <w:szCs w:val="24"/>
        </w:rPr>
        <w:t>ju</w:t>
      </w:r>
      <w:proofErr w:type="spellEnd"/>
      <w:r w:rsidRPr="004E1A4F">
        <w:rPr>
          <w:rFonts w:ascii="Arial" w:eastAsia="Calibri" w:hAnsi="Arial" w:cs="Arial"/>
          <w:color w:val="000000" w:themeColor="text1"/>
          <w:sz w:val="24"/>
          <w:szCs w:val="24"/>
        </w:rPr>
        <w:t xml:space="preserve">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p>
    <w:p w:rsidR="00650B3B" w:rsidRDefault="00650B3B" w:rsidP="00427476">
      <w:pPr>
        <w:spacing w:after="0" w:line="240" w:lineRule="auto"/>
        <w:ind w:left="360"/>
        <w:jc w:val="both"/>
        <w:rPr>
          <w:rFonts w:ascii="Arial" w:eastAsia="Calibri" w:hAnsi="Arial" w:cs="Arial"/>
          <w:color w:val="000000"/>
          <w:sz w:val="24"/>
          <w:szCs w:val="24"/>
          <w:lang w:val="sr-Latn-ME"/>
        </w:rPr>
      </w:pPr>
    </w:p>
    <w:p w:rsidR="00427476" w:rsidRDefault="00427476" w:rsidP="00427476">
      <w:pPr>
        <w:spacing w:after="0" w:line="240" w:lineRule="auto"/>
        <w:ind w:left="360"/>
        <w:jc w:val="both"/>
        <w:rPr>
          <w:rFonts w:ascii="Arial" w:eastAsia="Calibri" w:hAnsi="Arial" w:cs="Arial"/>
          <w:color w:val="000000"/>
          <w:sz w:val="24"/>
          <w:szCs w:val="24"/>
          <w:lang w:val="sr-Latn-ME"/>
        </w:rPr>
      </w:pPr>
      <w:r>
        <w:rPr>
          <w:rFonts w:ascii="Arial" w:eastAsia="Calibri" w:hAnsi="Arial" w:cs="Arial"/>
          <w:color w:val="000000"/>
          <w:sz w:val="24"/>
          <w:szCs w:val="24"/>
          <w:lang w:val="sr-Latn-ME"/>
        </w:rPr>
        <w:t>Uzorci zahtjevani tenderskom dokumentacijom, zavisno od dimenzija, dostavljaju se naručiocu u jednom ili više omota (paket ili slično) na kojima se navodi naziv ponuđača, naziv predmeta nabavke, odnosno dijela nabavke na koji se uzorak odnosi i broj uzoraka, broj tenderske dokumentacije i tekst „Ne otvaraj prije javnog otvaranja ponuda“.</w:t>
      </w:r>
    </w:p>
    <w:p w:rsidR="00427476" w:rsidRPr="00D33703" w:rsidRDefault="00427476" w:rsidP="00427476">
      <w:pPr>
        <w:spacing w:after="0" w:line="240" w:lineRule="auto"/>
        <w:ind w:left="360"/>
        <w:jc w:val="both"/>
        <w:rPr>
          <w:rFonts w:ascii="Arial" w:eastAsia="Calibri" w:hAnsi="Arial" w:cs="Arial"/>
          <w:color w:val="000000"/>
          <w:sz w:val="24"/>
          <w:szCs w:val="24"/>
          <w:lang w:val="sr-Latn-ME"/>
        </w:rPr>
      </w:pPr>
      <w:r>
        <w:rPr>
          <w:rFonts w:ascii="Arial" w:eastAsia="Calibri" w:hAnsi="Arial" w:cs="Arial"/>
          <w:color w:val="000000"/>
          <w:sz w:val="24"/>
          <w:szCs w:val="24"/>
          <w:lang w:val="sr-Latn-ME"/>
        </w:rPr>
        <w:t xml:space="preserve">Garancija ponude se dostavlja u originalu u posebnoj koverti sa jasno navedenim nazivom ponuđača, nazivom predmeta nabavke, brojem tenderske dokumentacije i </w:t>
      </w:r>
      <w:r>
        <w:rPr>
          <w:rFonts w:ascii="Arial" w:eastAsia="Calibri" w:hAnsi="Arial" w:cs="Arial"/>
          <w:color w:val="000000"/>
          <w:sz w:val="24"/>
          <w:szCs w:val="24"/>
          <w:lang w:val="sr-Latn-ME"/>
        </w:rPr>
        <w:lastRenderedPageBreak/>
        <w:t>tekstom „Ne otvaraj prije javnog otvaranja ponuda“, a sve u skladu sa tačkom 2 Uputstva ponuđačima za sačinjavanje i podnošenje ponude Pravilnika o sadržaju ponude u postupku javne nabavke („Službeni list Crne Gore“, br. 071/2 i 009/21)</w:t>
      </w:r>
      <w:r w:rsidR="0098333B">
        <w:rPr>
          <w:rFonts w:ascii="Arial" w:eastAsia="Calibri" w:hAnsi="Arial" w:cs="Arial"/>
          <w:color w:val="000000"/>
          <w:sz w:val="24"/>
          <w:szCs w:val="24"/>
          <w:lang w:val="sr-Latn-ME"/>
        </w:rPr>
        <w:t>.</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6" w:name="_Toc62730562"/>
      <w:r w:rsidRPr="00D33703">
        <w:rPr>
          <w:rFonts w:ascii="Arial" w:eastAsia="Times New Roman" w:hAnsi="Arial" w:cs="Arial"/>
          <w:b/>
          <w:sz w:val="24"/>
          <w:szCs w:val="24"/>
          <w:lang w:val="sr-Latn-ME"/>
        </w:rPr>
        <w:t>USLOVI ZA AKTIVIRANJE GARANCIJE PONUDE</w:t>
      </w:r>
      <w:r w:rsidRPr="00D33703">
        <w:rPr>
          <w:rFonts w:ascii="Arial" w:eastAsia="Times New Roman" w:hAnsi="Arial" w:cs="Arial"/>
          <w:b/>
          <w:sz w:val="24"/>
          <w:szCs w:val="24"/>
          <w:vertAlign w:val="superscript"/>
          <w:lang w:val="sr-Latn-ME"/>
        </w:rPr>
        <w:footnoteReference w:id="6"/>
      </w:r>
      <w:bookmarkEnd w:id="6"/>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2) ne dostavi zahtijevane dokaze prije potpisivanja ugovora;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3) odbije da potpiše ugovor o javn</w:t>
      </w:r>
      <w:r w:rsidR="00E761A8">
        <w:rPr>
          <w:rFonts w:ascii="Arial" w:eastAsia="Times New Roman" w:hAnsi="Arial" w:cs="Arial"/>
          <w:sz w:val="24"/>
          <w:szCs w:val="24"/>
          <w:lang w:val="sr-Latn-ME"/>
        </w:rPr>
        <w:t>oj nabavci ili okvirni sporazum</w:t>
      </w:r>
      <w:r w:rsidRPr="00D33703">
        <w:rPr>
          <w:rFonts w:ascii="Arial" w:eastAsia="Times New Roman" w:hAnsi="Arial" w:cs="Arial"/>
          <w:sz w:val="24"/>
          <w:szCs w:val="24"/>
          <w:lang w:val="sr-Latn-ME"/>
        </w:rPr>
        <w:t xml:space="preserve"> ili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4) u izjavi privrednog subjekta navede netačne činjenice o ispunjenosti uslova iz člana 111 stav 4 Zakona o javnim nabavkama.</w:t>
      </w:r>
    </w:p>
    <w:p w:rsidR="009A3ECD" w:rsidRPr="009B4A8C" w:rsidRDefault="00EF7CE6" w:rsidP="00275A4C">
      <w:pPr>
        <w:spacing w:after="0" w:line="240" w:lineRule="auto"/>
        <w:jc w:val="both"/>
        <w:rPr>
          <w:rFonts w:ascii="Arial" w:eastAsia="Times New Roman" w:hAnsi="Arial" w:cs="Arial"/>
          <w:b/>
          <w:color w:val="000000"/>
          <w:sz w:val="24"/>
          <w:szCs w:val="24"/>
          <w:lang w:val="sr-Latn-ME"/>
        </w:rPr>
      </w:pPr>
      <w:r w:rsidRPr="009B4A8C">
        <w:rPr>
          <w:rFonts w:ascii="Arial" w:eastAsia="Times New Roman" w:hAnsi="Arial" w:cs="Arial"/>
          <w:b/>
          <w:color w:val="000000"/>
          <w:sz w:val="24"/>
          <w:szCs w:val="24"/>
          <w:lang w:val="sr-Latn-ME"/>
        </w:rPr>
        <w:t>Garancija ponude mora sadržati navedene razloge za aktiviranje iste.</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7" w:name="_Toc62730563"/>
      <w:r w:rsidRPr="00D33703">
        <w:rPr>
          <w:rFonts w:ascii="Arial" w:eastAsia="Times New Roman" w:hAnsi="Arial" w:cs="Arial"/>
          <w:b/>
          <w:sz w:val="24"/>
          <w:szCs w:val="24"/>
          <w:lang w:val="sr-Latn-ME"/>
        </w:rPr>
        <w:t>TAJNOST PODATAKA</w:t>
      </w:r>
      <w:bookmarkEnd w:id="7"/>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Tenderska dokumentacija sadrži tajne podatke</w:t>
      </w: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8" w:name="_Toc62730564"/>
      <w:r w:rsidRPr="00D33703">
        <w:rPr>
          <w:rFonts w:ascii="Arial" w:eastAsia="Times New Roman" w:hAnsi="Arial" w:cs="Arial"/>
          <w:b/>
          <w:sz w:val="24"/>
          <w:szCs w:val="24"/>
          <w:lang w:val="sr-Latn-ME"/>
        </w:rPr>
        <w:t>UPUTSTVO ZA SAČINJAVANJE PONUDE</w:t>
      </w:r>
      <w:bookmarkEnd w:id="8"/>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D33703" w:rsidRDefault="00275A4C" w:rsidP="00275A4C">
      <w:pPr>
        <w:spacing w:after="0" w:line="240" w:lineRule="auto"/>
        <w:jc w:val="both"/>
        <w:rPr>
          <w:rFonts w:ascii="Arial" w:eastAsia="Times New Roman" w:hAnsi="Arial" w:cs="Arial"/>
          <w:i/>
          <w:iCs/>
          <w:color w:val="000000"/>
          <w:sz w:val="24"/>
          <w:szCs w:val="24"/>
          <w:lang w:val="sr-Latn-ME"/>
        </w:rPr>
      </w:pPr>
      <w:r w:rsidRPr="00D33703">
        <w:rPr>
          <w:rFonts w:ascii="Arial" w:eastAsia="Times New Roman" w:hAnsi="Arial" w:cs="Arial"/>
          <w:sz w:val="24"/>
          <w:szCs w:val="24"/>
          <w:lang w:val="sr-Latn-ME"/>
        </w:rPr>
        <w:t xml:space="preserve">Ponuđač je dužan da tačno i nedvosmisleno popuni </w:t>
      </w:r>
      <w:r w:rsidRPr="00D33703">
        <w:rPr>
          <w:rFonts w:ascii="Arial" w:eastAsia="Calibri" w:hAnsi="Arial" w:cs="Arial"/>
          <w:sz w:val="24"/>
          <w:szCs w:val="24"/>
          <w:lang w:val="sr-Latn-ME"/>
        </w:rPr>
        <w:t>Izjavu privrednog subjekta u skladu sa zahtjevima iz tenderske dokumentacije.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9" w:name="_Toc62730565"/>
      <w:r w:rsidRPr="00D33703">
        <w:rPr>
          <w:rFonts w:ascii="Arial" w:eastAsia="Times New Roman" w:hAnsi="Arial" w:cs="Arial"/>
          <w:b/>
          <w:sz w:val="24"/>
          <w:szCs w:val="24"/>
          <w:lang w:val="sr-Latn-ME"/>
        </w:rPr>
        <w:t>NAČIN ZAKLJUČIVANJA I IZMJENE UGOVORA O JAVNOJ NABAVCI</w:t>
      </w:r>
      <w:bookmarkEnd w:id="9"/>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Naručilac zaključuje ugovor o javnoj nabavci u pisanom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lang w:val="sr-Latn-ME"/>
        </w:rPr>
        <w:footnoteReference w:id="7"/>
      </w:r>
    </w:p>
    <w:p w:rsidR="00275A4C" w:rsidRDefault="00275A4C" w:rsidP="00E45746">
      <w:pPr>
        <w:spacing w:after="0" w:line="240" w:lineRule="auto"/>
        <w:jc w:val="both"/>
        <w:rPr>
          <w:rFonts w:ascii="Arial" w:eastAsia="Times New Roman" w:hAnsi="Arial" w:cs="Arial"/>
          <w:color w:val="000000"/>
          <w:sz w:val="24"/>
          <w:szCs w:val="24"/>
          <w:lang w:val="sr-Latn-ME"/>
        </w:rPr>
      </w:pPr>
    </w:p>
    <w:p w:rsidR="00580FA1" w:rsidRPr="00251CE0" w:rsidRDefault="00580FA1" w:rsidP="002448F9">
      <w:pPr>
        <w:spacing w:after="0" w:line="240" w:lineRule="auto"/>
        <w:jc w:val="both"/>
        <w:rPr>
          <w:rFonts w:ascii="Arial" w:eastAsia="PMingLiU" w:hAnsi="Arial" w:cs="Arial"/>
          <w:sz w:val="24"/>
          <w:szCs w:val="24"/>
          <w:lang w:val="pl-PL"/>
        </w:rPr>
      </w:pPr>
      <w:proofErr w:type="spellStart"/>
      <w:r w:rsidRPr="00251CE0">
        <w:rPr>
          <w:rFonts w:ascii="Arial" w:eastAsia="PMingLiU" w:hAnsi="Arial" w:cs="Arial"/>
          <w:sz w:val="24"/>
          <w:szCs w:val="24"/>
          <w:lang w:val="fr-FR"/>
        </w:rPr>
        <w:lastRenderedPageBreak/>
        <w:t>Dobavlja</w:t>
      </w:r>
      <w:proofErr w:type="spellEnd"/>
      <w:r w:rsidRPr="00251CE0">
        <w:rPr>
          <w:rFonts w:ascii="Arial" w:eastAsia="PMingLiU" w:hAnsi="Arial" w:cs="Arial"/>
          <w:sz w:val="24"/>
          <w:szCs w:val="24"/>
        </w:rPr>
        <w:t xml:space="preserve">č </w:t>
      </w:r>
      <w:r w:rsidRPr="00251CE0">
        <w:rPr>
          <w:rFonts w:ascii="Arial" w:eastAsia="PMingLiU" w:hAnsi="Arial" w:cs="Arial"/>
          <w:sz w:val="24"/>
          <w:szCs w:val="24"/>
          <w:lang w:val="fr-FR"/>
        </w:rPr>
        <w:t>se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obavezuje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da</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Naru</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iocu</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isporu</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i</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predmetnu</w:t>
      </w:r>
      <w:proofErr w:type="spellEnd"/>
      <w:r w:rsidRPr="00251CE0">
        <w:rPr>
          <w:rFonts w:ascii="Arial" w:eastAsia="PMingLiU" w:hAnsi="Arial" w:cs="Arial"/>
          <w:sz w:val="24"/>
          <w:szCs w:val="24"/>
          <w:lang w:val="fr-FR"/>
        </w:rPr>
        <w:t xml:space="preserve"> </w:t>
      </w:r>
      <w:proofErr w:type="spellStart"/>
      <w:r w:rsidRPr="00251CE0">
        <w:rPr>
          <w:rFonts w:ascii="Arial" w:eastAsia="PMingLiU" w:hAnsi="Arial" w:cs="Arial"/>
          <w:sz w:val="24"/>
          <w:szCs w:val="24"/>
          <w:lang w:val="fr-FR"/>
        </w:rPr>
        <w:t>opremu</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Naru</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ilac</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se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obavezuje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da</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zvani</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no</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preuzme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i</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plati</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Dobavlja</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u</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vrijednost</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robe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prema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prihva</w:t>
      </w:r>
      <w:proofErr w:type="spellEnd"/>
      <w:r w:rsidRPr="00251CE0">
        <w:rPr>
          <w:rFonts w:ascii="Arial" w:eastAsia="PMingLiU" w:hAnsi="Arial" w:cs="Arial"/>
          <w:sz w:val="24"/>
          <w:szCs w:val="24"/>
        </w:rPr>
        <w:t>ć</w:t>
      </w:r>
      <w:proofErr w:type="spellStart"/>
      <w:r w:rsidRPr="00251CE0">
        <w:rPr>
          <w:rFonts w:ascii="Arial" w:eastAsia="PMingLiU" w:hAnsi="Arial" w:cs="Arial"/>
          <w:sz w:val="24"/>
          <w:szCs w:val="24"/>
          <w:lang w:val="fr-FR"/>
        </w:rPr>
        <w:t>enim</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jedini</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nim</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cijenama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iz</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Ponude</w:t>
      </w:r>
      <w:proofErr w:type="spellEnd"/>
      <w:r w:rsidRPr="00251CE0">
        <w:rPr>
          <w:rFonts w:ascii="Arial" w:eastAsia="PMingLiU" w:hAnsi="Arial" w:cs="Arial"/>
          <w:sz w:val="24"/>
          <w:szCs w:val="24"/>
        </w:rPr>
        <w:t>.</w:t>
      </w:r>
      <w:r w:rsidRPr="00251CE0">
        <w:rPr>
          <w:rFonts w:ascii="Arial" w:eastAsia="PMingLiU" w:hAnsi="Arial" w:cs="Arial"/>
          <w:sz w:val="24"/>
          <w:szCs w:val="24"/>
          <w:lang w:val="pl-PL"/>
        </w:rPr>
        <w:t xml:space="preserve"> </w:t>
      </w:r>
    </w:p>
    <w:p w:rsidR="00580FA1" w:rsidRPr="00251CE0" w:rsidRDefault="0097305C" w:rsidP="002448F9">
      <w:pPr>
        <w:pStyle w:val="BodyText2"/>
        <w:spacing w:after="0" w:line="240" w:lineRule="auto"/>
        <w:jc w:val="both"/>
        <w:rPr>
          <w:rFonts w:ascii="Arial" w:hAnsi="Arial" w:cs="Arial"/>
          <w:sz w:val="24"/>
          <w:szCs w:val="24"/>
          <w:lang w:val="sr-Latn-CS"/>
        </w:rPr>
      </w:pPr>
      <w:r w:rsidRPr="00251CE0">
        <w:rPr>
          <w:rFonts w:ascii="Arial" w:eastAsia="Arial Unicode MS" w:hAnsi="Arial" w:cs="Arial"/>
          <w:sz w:val="24"/>
          <w:szCs w:val="24"/>
        </w:rPr>
        <w:t xml:space="preserve">U </w:t>
      </w:r>
      <w:proofErr w:type="spellStart"/>
      <w:r w:rsidRPr="00251CE0">
        <w:rPr>
          <w:rFonts w:ascii="Arial" w:eastAsia="Arial Unicode MS" w:hAnsi="Arial" w:cs="Arial"/>
          <w:sz w:val="24"/>
          <w:szCs w:val="24"/>
        </w:rPr>
        <w:t>ukupnu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vrijednost</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n</w:t>
      </w:r>
      <w:r w:rsidR="00580FA1" w:rsidRPr="00251CE0">
        <w:rPr>
          <w:rFonts w:ascii="Arial" w:hAnsi="Arial" w:cs="Arial"/>
          <w:sz w:val="24"/>
          <w:szCs w:val="24"/>
        </w:rPr>
        <w:t>abavke</w:t>
      </w:r>
      <w:proofErr w:type="spellEnd"/>
      <w:r w:rsidR="00580FA1" w:rsidRPr="00251CE0">
        <w:rPr>
          <w:rFonts w:ascii="Arial" w:hAnsi="Arial" w:cs="Arial"/>
          <w:sz w:val="24"/>
          <w:szCs w:val="24"/>
        </w:rPr>
        <w:t xml:space="preserve"> robe</w:t>
      </w:r>
      <w:r w:rsidRPr="00251CE0">
        <w:rPr>
          <w:rFonts w:ascii="Arial" w:hAnsi="Arial" w:cs="Arial"/>
          <w:sz w:val="24"/>
          <w:szCs w:val="24"/>
        </w:rPr>
        <w:t xml:space="preserve"> </w:t>
      </w:r>
      <w:proofErr w:type="spellStart"/>
      <w:r w:rsidRPr="00251CE0">
        <w:rPr>
          <w:rFonts w:ascii="Arial" w:eastAsia="Arial Unicode MS" w:hAnsi="Arial" w:cs="Arial"/>
          <w:sz w:val="24"/>
          <w:szCs w:val="24"/>
        </w:rPr>
        <w:t>su</w:t>
      </w:r>
      <w:proofErr w:type="spellEnd"/>
      <w:r w:rsidRPr="00251CE0">
        <w:rPr>
          <w:rFonts w:ascii="Arial" w:eastAsia="Arial Unicode MS" w:hAnsi="Arial" w:cs="Arial"/>
          <w:sz w:val="24"/>
          <w:szCs w:val="24"/>
        </w:rPr>
        <w:t xml:space="preserve"> </w:t>
      </w:r>
      <w:proofErr w:type="spellStart"/>
      <w:r w:rsidRPr="00251CE0">
        <w:rPr>
          <w:rFonts w:ascii="Arial" w:eastAsia="Arial Unicode MS" w:hAnsi="Arial" w:cs="Arial"/>
          <w:sz w:val="24"/>
          <w:szCs w:val="24"/>
        </w:rPr>
        <w:t>uračunati</w:t>
      </w:r>
      <w:proofErr w:type="spellEnd"/>
      <w:r w:rsidRPr="00251CE0">
        <w:rPr>
          <w:rFonts w:ascii="Arial" w:eastAsia="Arial Unicode MS" w:hAnsi="Arial" w:cs="Arial"/>
          <w:sz w:val="24"/>
          <w:szCs w:val="24"/>
        </w:rPr>
        <w:t xml:space="preserve"> </w:t>
      </w:r>
      <w:proofErr w:type="spellStart"/>
      <w:r w:rsidRPr="00251CE0">
        <w:rPr>
          <w:rFonts w:ascii="Arial" w:eastAsia="Arial Unicode MS" w:hAnsi="Arial" w:cs="Arial"/>
          <w:sz w:val="24"/>
          <w:szCs w:val="24"/>
        </w:rPr>
        <w:t>i</w:t>
      </w:r>
      <w:proofErr w:type="spellEnd"/>
      <w:r w:rsidRPr="00251CE0">
        <w:rPr>
          <w:rFonts w:ascii="Arial" w:eastAsia="Arial Unicode MS" w:hAnsi="Arial" w:cs="Arial"/>
          <w:sz w:val="24"/>
          <w:szCs w:val="24"/>
        </w:rPr>
        <w:t xml:space="preserve"> </w:t>
      </w:r>
      <w:proofErr w:type="spellStart"/>
      <w:r w:rsidRPr="00251CE0">
        <w:rPr>
          <w:rFonts w:ascii="Arial" w:eastAsia="Arial Unicode MS" w:hAnsi="Arial" w:cs="Arial"/>
          <w:sz w:val="24"/>
          <w:szCs w:val="24"/>
        </w:rPr>
        <w:t>troškovi</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ambalaže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transporta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i</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isporuke</w:t>
      </w:r>
      <w:proofErr w:type="spellEnd"/>
      <w:r w:rsidR="00580FA1" w:rsidRPr="00251CE0">
        <w:rPr>
          <w:rFonts w:ascii="Arial" w:eastAsia="Arial Unicode MS" w:hAnsi="Arial" w:cs="Arial"/>
          <w:sz w:val="24"/>
          <w:szCs w:val="24"/>
        </w:rPr>
        <w:t xml:space="preserve"> </w:t>
      </w:r>
      <w:r w:rsidR="00580FA1" w:rsidRPr="00251CE0">
        <w:rPr>
          <w:rFonts w:ascii="Arial" w:hAnsi="Arial" w:cs="Arial"/>
          <w:sz w:val="24"/>
          <w:szCs w:val="24"/>
          <w:lang w:val="sr-Latn-CS"/>
        </w:rPr>
        <w:t>u Baru,</w:t>
      </w:r>
      <w:r w:rsidR="00580FA1" w:rsidRPr="00251CE0">
        <w:rPr>
          <w:rFonts w:ascii="Arial" w:hAnsi="Arial" w:cs="Arial"/>
          <w:iCs/>
          <w:sz w:val="24"/>
          <w:szCs w:val="24"/>
          <w:lang w:val="sr-Latn-CS"/>
        </w:rPr>
        <w:t xml:space="preserve"> </w:t>
      </w:r>
      <w:proofErr w:type="gramStart"/>
      <w:r w:rsidR="00580FA1" w:rsidRPr="00251CE0">
        <w:rPr>
          <w:rFonts w:ascii="Arial" w:hAnsi="Arial" w:cs="Arial"/>
          <w:iCs/>
          <w:sz w:val="24"/>
          <w:szCs w:val="24"/>
          <w:lang w:val="sr-Latn-CS"/>
        </w:rPr>
        <w:t>n</w:t>
      </w:r>
      <w:r w:rsidRPr="00251CE0">
        <w:rPr>
          <w:rFonts w:ascii="Arial" w:hAnsi="Arial" w:cs="Arial"/>
          <w:iCs/>
          <w:sz w:val="24"/>
          <w:szCs w:val="24"/>
          <w:lang w:val="sr-Latn-CS"/>
        </w:rPr>
        <w:t>a</w:t>
      </w:r>
      <w:proofErr w:type="gramEnd"/>
      <w:r w:rsidRPr="00251CE0">
        <w:rPr>
          <w:rFonts w:ascii="Arial" w:hAnsi="Arial" w:cs="Arial"/>
          <w:iCs/>
          <w:sz w:val="24"/>
          <w:szCs w:val="24"/>
          <w:lang w:val="sr-Latn-CS"/>
        </w:rPr>
        <w:t xml:space="preserve"> lokaciji Službe zaštite i spaš</w:t>
      </w:r>
      <w:r w:rsidR="00580FA1" w:rsidRPr="00251CE0">
        <w:rPr>
          <w:rFonts w:ascii="Arial" w:hAnsi="Arial" w:cs="Arial"/>
          <w:iCs/>
          <w:sz w:val="24"/>
          <w:szCs w:val="24"/>
          <w:lang w:val="sr-Latn-CS"/>
        </w:rPr>
        <w:t>avanja</w:t>
      </w:r>
      <w:r w:rsidR="00580FA1" w:rsidRPr="00251CE0">
        <w:rPr>
          <w:rFonts w:ascii="Arial" w:hAnsi="Arial" w:cs="Arial"/>
          <w:sz w:val="24"/>
          <w:szCs w:val="24"/>
          <w:lang w:val="sr-Latn-CS"/>
        </w:rPr>
        <w:t>.</w:t>
      </w:r>
    </w:p>
    <w:p w:rsidR="00580FA1" w:rsidRPr="00251CE0" w:rsidRDefault="00580FA1" w:rsidP="002448F9">
      <w:pPr>
        <w:spacing w:after="0" w:line="240" w:lineRule="auto"/>
        <w:jc w:val="both"/>
        <w:rPr>
          <w:rFonts w:ascii="Arial" w:eastAsia="Arial Unicode MS" w:hAnsi="Arial" w:cs="Arial"/>
          <w:sz w:val="24"/>
          <w:szCs w:val="24"/>
        </w:rPr>
      </w:pPr>
    </w:p>
    <w:p w:rsidR="00580FA1" w:rsidRPr="00251CE0" w:rsidRDefault="0097305C" w:rsidP="002448F9">
      <w:pPr>
        <w:spacing w:after="0" w:line="240" w:lineRule="auto"/>
        <w:jc w:val="both"/>
        <w:rPr>
          <w:rFonts w:ascii="Arial" w:eastAsia="Arial Unicode MS" w:hAnsi="Arial" w:cs="Arial"/>
          <w:sz w:val="24"/>
          <w:szCs w:val="24"/>
        </w:rPr>
      </w:pPr>
      <w:proofErr w:type="spellStart"/>
      <w:proofErr w:type="gramStart"/>
      <w:r w:rsidRPr="00251CE0">
        <w:rPr>
          <w:rFonts w:ascii="Arial" w:eastAsia="Arial Unicode MS" w:hAnsi="Arial" w:cs="Arial"/>
          <w:sz w:val="24"/>
          <w:szCs w:val="24"/>
        </w:rPr>
        <w:t>U</w:t>
      </w:r>
      <w:r w:rsidR="00580FA1" w:rsidRPr="00251CE0">
        <w:rPr>
          <w:rFonts w:ascii="Arial" w:eastAsia="Arial Unicode MS" w:hAnsi="Arial" w:cs="Arial"/>
          <w:sz w:val="24"/>
          <w:szCs w:val="24"/>
        </w:rPr>
        <w:t>kupna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cijena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kao</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i</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pojedinačne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cijene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definisane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ponudom</w:t>
      </w:r>
      <w:proofErr w:type="spellEnd"/>
      <w:r w:rsidR="00580FA1" w:rsidRPr="00251CE0">
        <w:rPr>
          <w:rFonts w:ascii="Arial" w:eastAsia="Arial Unicode MS" w:hAnsi="Arial" w:cs="Arial"/>
          <w:sz w:val="24"/>
          <w:szCs w:val="24"/>
        </w:rPr>
        <w:t xml:space="preserve"> </w:t>
      </w:r>
      <w:proofErr w:type="spellStart"/>
      <w:r w:rsidR="00580FA1" w:rsidRPr="00251CE0">
        <w:rPr>
          <w:rFonts w:ascii="Arial" w:hAnsi="Arial" w:cs="Arial"/>
          <w:sz w:val="24"/>
          <w:szCs w:val="24"/>
        </w:rPr>
        <w:t>Dobavljača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su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fiksne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i</w:t>
      </w:r>
      <w:proofErr w:type="spellEnd"/>
      <w:r w:rsidR="00580FA1" w:rsidRPr="00251CE0">
        <w:rPr>
          <w:rFonts w:ascii="Arial" w:eastAsia="Arial Unicode MS" w:hAnsi="Arial" w:cs="Arial"/>
          <w:sz w:val="24"/>
          <w:szCs w:val="24"/>
        </w:rPr>
        <w:t xml:space="preserve"> ne </w:t>
      </w:r>
      <w:proofErr w:type="spellStart"/>
      <w:r w:rsidR="00580FA1" w:rsidRPr="00251CE0">
        <w:rPr>
          <w:rFonts w:ascii="Arial" w:eastAsia="Arial Unicode MS" w:hAnsi="Arial" w:cs="Arial"/>
          <w:sz w:val="24"/>
          <w:szCs w:val="24"/>
        </w:rPr>
        <w:t>podliježu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promjenama</w:t>
      </w:r>
      <w:proofErr w:type="spellEnd"/>
      <w:r w:rsidR="00580FA1" w:rsidRPr="00251CE0">
        <w:rPr>
          <w:rFonts w:ascii="Arial" w:eastAsia="Arial Unicode MS" w:hAnsi="Arial" w:cs="Arial"/>
          <w:sz w:val="24"/>
          <w:szCs w:val="24"/>
        </w:rPr>
        <w:t xml:space="preserve"> u </w:t>
      </w:r>
      <w:proofErr w:type="spellStart"/>
      <w:r w:rsidR="00580FA1" w:rsidRPr="00251CE0">
        <w:rPr>
          <w:rFonts w:ascii="Arial" w:eastAsia="Arial Unicode MS" w:hAnsi="Arial" w:cs="Arial"/>
          <w:sz w:val="24"/>
          <w:szCs w:val="24"/>
        </w:rPr>
        <w:t>toku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trajanja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ugovorenog</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iznosa</w:t>
      </w:r>
      <w:proofErr w:type="spellEnd"/>
      <w:r w:rsidR="00580FA1" w:rsidRPr="00251CE0">
        <w:rPr>
          <w:rFonts w:ascii="Arial" w:eastAsia="Arial Unicode MS" w:hAnsi="Arial" w:cs="Arial"/>
          <w:sz w:val="24"/>
          <w:szCs w:val="24"/>
        </w:rPr>
        <w:t>.</w:t>
      </w:r>
      <w:proofErr w:type="gramEnd"/>
      <w:r w:rsidR="00580FA1" w:rsidRPr="00251CE0">
        <w:rPr>
          <w:rFonts w:ascii="Arial" w:eastAsia="Arial Unicode MS" w:hAnsi="Arial" w:cs="Arial"/>
          <w:sz w:val="24"/>
          <w:szCs w:val="24"/>
        </w:rPr>
        <w:t xml:space="preserve"> </w:t>
      </w:r>
    </w:p>
    <w:p w:rsidR="00580FA1" w:rsidRPr="00251CE0" w:rsidRDefault="00580FA1" w:rsidP="002448F9">
      <w:pPr>
        <w:spacing w:after="0" w:line="240" w:lineRule="auto"/>
        <w:jc w:val="both"/>
        <w:rPr>
          <w:rFonts w:ascii="Arial" w:eastAsia="Arial Unicode MS" w:hAnsi="Arial" w:cs="Arial"/>
          <w:sz w:val="24"/>
          <w:szCs w:val="24"/>
        </w:rPr>
      </w:pPr>
      <w:proofErr w:type="spellStart"/>
      <w:r w:rsidRPr="00251CE0">
        <w:rPr>
          <w:rFonts w:ascii="Arial" w:eastAsia="Arial Unicode MS" w:hAnsi="Arial" w:cs="Arial"/>
          <w:sz w:val="24"/>
          <w:szCs w:val="24"/>
        </w:rPr>
        <w:t>Naručilac</w:t>
      </w:r>
      <w:proofErr w:type="spellEnd"/>
      <w:r w:rsidRPr="00251CE0">
        <w:rPr>
          <w:rFonts w:ascii="Arial" w:eastAsia="Arial Unicode MS" w:hAnsi="Arial" w:cs="Arial"/>
          <w:sz w:val="24"/>
          <w:szCs w:val="24"/>
        </w:rPr>
        <w:t xml:space="preserve"> </w:t>
      </w:r>
      <w:proofErr w:type="spellStart"/>
      <w:proofErr w:type="gramStart"/>
      <w:r w:rsidRPr="00251CE0">
        <w:rPr>
          <w:rFonts w:ascii="Arial" w:eastAsia="Arial Unicode MS" w:hAnsi="Arial" w:cs="Arial"/>
          <w:sz w:val="24"/>
          <w:szCs w:val="24"/>
        </w:rPr>
        <w:t>će</w:t>
      </w:r>
      <w:proofErr w:type="spellEnd"/>
      <w:proofErr w:type="gramEnd"/>
      <w:r w:rsidRPr="00251CE0">
        <w:rPr>
          <w:rFonts w:ascii="Arial" w:eastAsia="Arial Unicode MS" w:hAnsi="Arial" w:cs="Arial"/>
          <w:sz w:val="24"/>
          <w:szCs w:val="24"/>
        </w:rPr>
        <w:t xml:space="preserve"> </w:t>
      </w:r>
      <w:proofErr w:type="spellStart"/>
      <w:r w:rsidRPr="00251CE0">
        <w:rPr>
          <w:rFonts w:ascii="Arial" w:eastAsia="Arial Unicode MS" w:hAnsi="Arial" w:cs="Arial"/>
          <w:sz w:val="24"/>
          <w:szCs w:val="24"/>
        </w:rPr>
        <w:t>vršiti</w:t>
      </w:r>
      <w:proofErr w:type="spellEnd"/>
      <w:r w:rsidRPr="00251CE0">
        <w:rPr>
          <w:rFonts w:ascii="Arial" w:eastAsia="Arial Unicode MS" w:hAnsi="Arial" w:cs="Arial"/>
          <w:sz w:val="24"/>
          <w:szCs w:val="24"/>
        </w:rPr>
        <w:t xml:space="preserve"> </w:t>
      </w:r>
      <w:proofErr w:type="spellStart"/>
      <w:r w:rsidRPr="00251CE0">
        <w:rPr>
          <w:rFonts w:ascii="Arial" w:eastAsia="Arial Unicode MS" w:hAnsi="Arial" w:cs="Arial"/>
          <w:sz w:val="24"/>
          <w:szCs w:val="24"/>
        </w:rPr>
        <w:t>plaćanje</w:t>
      </w:r>
      <w:proofErr w:type="spellEnd"/>
      <w:r w:rsidRPr="00251CE0">
        <w:rPr>
          <w:rFonts w:ascii="Arial" w:eastAsia="Arial Unicode MS" w:hAnsi="Arial" w:cs="Arial"/>
          <w:sz w:val="24"/>
          <w:szCs w:val="24"/>
        </w:rPr>
        <w:t xml:space="preserve"> </w:t>
      </w:r>
      <w:proofErr w:type="spellStart"/>
      <w:r w:rsidRPr="00251CE0">
        <w:rPr>
          <w:rFonts w:ascii="Arial" w:eastAsia="Arial Unicode MS" w:hAnsi="Arial" w:cs="Arial"/>
          <w:sz w:val="24"/>
          <w:szCs w:val="24"/>
        </w:rPr>
        <w:t>virmanski</w:t>
      </w:r>
      <w:proofErr w:type="spellEnd"/>
      <w:r w:rsidRPr="00251CE0">
        <w:rPr>
          <w:rFonts w:ascii="Arial" w:eastAsia="Arial Unicode MS" w:hAnsi="Arial" w:cs="Arial"/>
          <w:sz w:val="24"/>
          <w:szCs w:val="24"/>
        </w:rPr>
        <w:t xml:space="preserve"> u </w:t>
      </w:r>
      <w:proofErr w:type="spellStart"/>
      <w:r w:rsidRPr="00251CE0">
        <w:rPr>
          <w:rFonts w:ascii="Arial" w:eastAsia="Arial Unicode MS" w:hAnsi="Arial" w:cs="Arial"/>
          <w:sz w:val="24"/>
          <w:szCs w:val="24"/>
        </w:rPr>
        <w:t>roku</w:t>
      </w:r>
      <w:proofErr w:type="spellEnd"/>
      <w:r w:rsidRPr="00251CE0">
        <w:rPr>
          <w:rFonts w:ascii="Arial" w:eastAsia="Arial Unicode MS" w:hAnsi="Arial" w:cs="Arial"/>
          <w:sz w:val="24"/>
          <w:szCs w:val="24"/>
        </w:rPr>
        <w:t xml:space="preserve"> od 30 dana </w:t>
      </w:r>
      <w:r w:rsidRPr="00251CE0">
        <w:rPr>
          <w:rFonts w:ascii="Arial" w:hAnsi="Arial" w:cs="Arial"/>
          <w:sz w:val="24"/>
          <w:szCs w:val="24"/>
        </w:rPr>
        <w:t xml:space="preserve">od dana </w:t>
      </w:r>
      <w:proofErr w:type="spellStart"/>
      <w:r w:rsidRPr="00251CE0">
        <w:rPr>
          <w:rFonts w:ascii="Arial" w:hAnsi="Arial" w:cs="Arial"/>
          <w:sz w:val="24"/>
          <w:szCs w:val="24"/>
        </w:rPr>
        <w:t>isporuke</w:t>
      </w:r>
      <w:proofErr w:type="spellEnd"/>
      <w:r w:rsidRPr="00251CE0">
        <w:rPr>
          <w:rFonts w:ascii="Arial" w:hAnsi="Arial" w:cs="Arial"/>
          <w:sz w:val="24"/>
          <w:szCs w:val="24"/>
        </w:rPr>
        <w:t xml:space="preserve"> robe </w:t>
      </w:r>
      <w:proofErr w:type="spellStart"/>
      <w:r w:rsidRPr="00251CE0">
        <w:rPr>
          <w:rFonts w:ascii="Arial" w:hAnsi="Arial" w:cs="Arial"/>
          <w:sz w:val="24"/>
          <w:szCs w:val="24"/>
        </w:rPr>
        <w:t>i</w:t>
      </w:r>
      <w:proofErr w:type="spellEnd"/>
      <w:r w:rsidRPr="00251CE0">
        <w:rPr>
          <w:rFonts w:ascii="Arial" w:hAnsi="Arial" w:cs="Arial"/>
          <w:sz w:val="24"/>
          <w:szCs w:val="24"/>
        </w:rPr>
        <w:t xml:space="preserve"> </w:t>
      </w:r>
      <w:proofErr w:type="spellStart"/>
      <w:r w:rsidRPr="00251CE0">
        <w:rPr>
          <w:rFonts w:ascii="Arial" w:hAnsi="Arial" w:cs="Arial"/>
          <w:sz w:val="24"/>
          <w:szCs w:val="24"/>
        </w:rPr>
        <w:t>uredno</w:t>
      </w:r>
      <w:proofErr w:type="spellEnd"/>
      <w:r w:rsidRPr="00251CE0">
        <w:rPr>
          <w:rFonts w:ascii="Arial" w:hAnsi="Arial" w:cs="Arial"/>
          <w:sz w:val="24"/>
          <w:szCs w:val="24"/>
        </w:rPr>
        <w:t xml:space="preserve"> </w:t>
      </w:r>
      <w:proofErr w:type="spellStart"/>
      <w:r w:rsidRPr="00251CE0">
        <w:rPr>
          <w:rFonts w:ascii="Arial" w:hAnsi="Arial" w:cs="Arial"/>
          <w:sz w:val="24"/>
          <w:szCs w:val="24"/>
        </w:rPr>
        <w:t>dostavljene</w:t>
      </w:r>
      <w:proofErr w:type="spellEnd"/>
      <w:r w:rsidRPr="00251CE0">
        <w:rPr>
          <w:rFonts w:ascii="Arial" w:hAnsi="Arial" w:cs="Arial"/>
          <w:sz w:val="24"/>
          <w:szCs w:val="24"/>
        </w:rPr>
        <w:t xml:space="preserve"> </w:t>
      </w:r>
      <w:proofErr w:type="spellStart"/>
      <w:r w:rsidR="00F4590E">
        <w:rPr>
          <w:rFonts w:ascii="Arial" w:hAnsi="Arial" w:cs="Arial"/>
          <w:sz w:val="24"/>
          <w:szCs w:val="24"/>
        </w:rPr>
        <w:t>fak</w:t>
      </w:r>
      <w:r w:rsidR="0097305C" w:rsidRPr="00251CE0">
        <w:rPr>
          <w:rFonts w:ascii="Arial" w:hAnsi="Arial" w:cs="Arial"/>
          <w:sz w:val="24"/>
          <w:szCs w:val="24"/>
        </w:rPr>
        <w:t>ture</w:t>
      </w:r>
      <w:proofErr w:type="spellEnd"/>
      <w:r w:rsidR="0097305C" w:rsidRPr="00251CE0">
        <w:rPr>
          <w:rFonts w:ascii="Arial" w:eastAsia="Arial Unicode MS" w:hAnsi="Arial" w:cs="Arial"/>
          <w:sz w:val="24"/>
          <w:szCs w:val="24"/>
        </w:rPr>
        <w:t>.</w:t>
      </w:r>
    </w:p>
    <w:p w:rsidR="00580FA1" w:rsidRDefault="00580FA1" w:rsidP="002448F9">
      <w:pPr>
        <w:spacing w:after="0" w:line="240" w:lineRule="auto"/>
        <w:jc w:val="both"/>
        <w:rPr>
          <w:rFonts w:ascii="Arial" w:eastAsia="PMingLiU" w:hAnsi="Arial" w:cs="Arial"/>
          <w:sz w:val="24"/>
          <w:szCs w:val="24"/>
          <w:lang w:val="pl-PL"/>
        </w:rPr>
      </w:pPr>
      <w:r w:rsidRPr="00251CE0">
        <w:rPr>
          <w:rFonts w:ascii="Arial" w:eastAsia="PMingLiU" w:hAnsi="Arial" w:cs="Arial"/>
          <w:sz w:val="24"/>
          <w:szCs w:val="24"/>
          <w:lang w:val="pl-PL"/>
        </w:rPr>
        <w:t>Naručilac se obavezuje da obezbijedi prostorije i uslove za isporuku ugovorene robe.</w:t>
      </w:r>
    </w:p>
    <w:p w:rsidR="00F4590E" w:rsidRPr="00251CE0" w:rsidRDefault="00F4590E" w:rsidP="002448F9">
      <w:pPr>
        <w:spacing w:after="0" w:line="240" w:lineRule="auto"/>
        <w:jc w:val="both"/>
        <w:rPr>
          <w:rFonts w:ascii="Arial" w:eastAsia="PMingLiU" w:hAnsi="Arial" w:cs="Arial"/>
          <w:sz w:val="24"/>
          <w:szCs w:val="24"/>
          <w:lang w:val="pl-PL"/>
        </w:rPr>
      </w:pPr>
    </w:p>
    <w:p w:rsidR="00B23B4A" w:rsidRDefault="00580FA1" w:rsidP="00EF7CE6">
      <w:pPr>
        <w:suppressAutoHyphens/>
        <w:spacing w:after="0" w:line="240" w:lineRule="auto"/>
        <w:jc w:val="both"/>
        <w:rPr>
          <w:rFonts w:ascii="Arial" w:hAnsi="Arial" w:cs="Arial"/>
          <w:color w:val="000000" w:themeColor="text1"/>
          <w:sz w:val="24"/>
          <w:szCs w:val="24"/>
          <w:lang w:val="pl-PL"/>
        </w:rPr>
      </w:pPr>
      <w:r w:rsidRPr="00251CE0">
        <w:rPr>
          <w:rFonts w:ascii="Arial" w:hAnsi="Arial" w:cs="Arial"/>
          <w:b/>
          <w:color w:val="000000" w:themeColor="text1"/>
          <w:sz w:val="24"/>
          <w:szCs w:val="24"/>
          <w:lang w:val="pl-PL"/>
        </w:rPr>
        <w:t>Garantni rok</w:t>
      </w:r>
      <w:r w:rsidRPr="00251CE0">
        <w:rPr>
          <w:rFonts w:ascii="Arial" w:hAnsi="Arial" w:cs="Arial"/>
          <w:color w:val="000000" w:themeColor="text1"/>
          <w:sz w:val="24"/>
          <w:szCs w:val="24"/>
          <w:lang w:val="pl-PL"/>
        </w:rPr>
        <w:t xml:space="preserve">: </w:t>
      </w:r>
      <w:r w:rsidR="00EF7CE6" w:rsidRPr="00251CE0">
        <w:rPr>
          <w:rFonts w:ascii="Arial" w:hAnsi="Arial" w:cs="Arial"/>
          <w:color w:val="000000" w:themeColor="text1"/>
          <w:sz w:val="24"/>
          <w:szCs w:val="24"/>
          <w:lang w:val="pl-PL"/>
        </w:rPr>
        <w:t xml:space="preserve">12 mjeseci. </w:t>
      </w:r>
      <w:r w:rsidR="00EF7CE6">
        <w:rPr>
          <w:rFonts w:ascii="Arial" w:hAnsi="Arial" w:cs="Arial"/>
          <w:color w:val="000000" w:themeColor="text1"/>
          <w:sz w:val="24"/>
          <w:szCs w:val="24"/>
          <w:lang w:val="pl-PL"/>
        </w:rPr>
        <w:t>Garantni rok počinje da</w:t>
      </w:r>
      <w:r w:rsidR="00EF7CE6" w:rsidRPr="00251CE0">
        <w:rPr>
          <w:rFonts w:ascii="Arial" w:hAnsi="Arial" w:cs="Arial"/>
          <w:color w:val="000000" w:themeColor="text1"/>
          <w:sz w:val="24"/>
          <w:szCs w:val="24"/>
          <w:lang w:val="pl-PL"/>
        </w:rPr>
        <w:t xml:space="preserve"> teče od dana isporuke robe.</w:t>
      </w:r>
      <w:r w:rsidR="00EF7CE6" w:rsidRPr="00901A9C">
        <w:rPr>
          <w:rFonts w:ascii="Arial" w:eastAsia="Calibri" w:hAnsi="Arial" w:cs="Arial"/>
          <w:lang w:val="sr-Latn-CS"/>
        </w:rPr>
        <w:t xml:space="preserve"> </w:t>
      </w:r>
      <w:r w:rsidR="00EF7CE6" w:rsidRPr="00901A9C">
        <w:rPr>
          <w:rFonts w:ascii="Arial" w:eastAsia="Calibri" w:hAnsi="Arial" w:cs="Arial"/>
          <w:sz w:val="24"/>
          <w:szCs w:val="24"/>
          <w:lang w:val="sr-Latn-CS"/>
        </w:rPr>
        <w:t xml:space="preserve">Dobavljač garantuje da je ponuđena </w:t>
      </w:r>
      <w:r w:rsidR="00EF7CE6">
        <w:rPr>
          <w:rFonts w:ascii="Arial" w:eastAsia="Calibri" w:hAnsi="Arial" w:cs="Arial"/>
          <w:sz w:val="24"/>
          <w:szCs w:val="24"/>
          <w:lang w:val="sr-Latn-CS"/>
        </w:rPr>
        <w:t xml:space="preserve">roba i </w:t>
      </w:r>
      <w:r w:rsidR="00EF7CE6" w:rsidRPr="00901A9C">
        <w:rPr>
          <w:rFonts w:ascii="Arial" w:eastAsia="Calibri" w:hAnsi="Arial" w:cs="Arial"/>
          <w:sz w:val="24"/>
          <w:szCs w:val="24"/>
          <w:lang w:val="sr-Latn-CS"/>
        </w:rPr>
        <w:t xml:space="preserve">oprema </w:t>
      </w:r>
      <w:r w:rsidR="00EF7CE6" w:rsidRPr="00901A9C">
        <w:rPr>
          <w:rFonts w:ascii="Arial" w:eastAsia="Calibri" w:hAnsi="Arial" w:cs="Arial"/>
          <w:sz w:val="24"/>
          <w:szCs w:val="24"/>
          <w:lang w:val="sr-Cyrl-CS"/>
        </w:rPr>
        <w:t>nova i neupotreblj</w:t>
      </w:r>
      <w:r w:rsidR="00EF7CE6" w:rsidRPr="00901A9C">
        <w:rPr>
          <w:rFonts w:ascii="Arial" w:eastAsia="Calibri" w:hAnsi="Arial" w:cs="Arial"/>
          <w:sz w:val="24"/>
          <w:szCs w:val="24"/>
          <w:lang w:val="sr-Latn-RS"/>
        </w:rPr>
        <w:t>i</w:t>
      </w:r>
      <w:r w:rsidR="00EF7CE6" w:rsidRPr="00901A9C">
        <w:rPr>
          <w:rFonts w:ascii="Arial" w:eastAsia="Calibri" w:hAnsi="Arial" w:cs="Arial"/>
          <w:sz w:val="24"/>
          <w:szCs w:val="24"/>
          <w:lang w:val="sr-Cyrl-CS"/>
        </w:rPr>
        <w:t>vana</w:t>
      </w:r>
      <w:r w:rsidR="00EF7CE6" w:rsidRPr="00901A9C">
        <w:rPr>
          <w:rFonts w:ascii="Arial" w:eastAsia="Calibri" w:hAnsi="Arial" w:cs="Arial"/>
          <w:sz w:val="24"/>
          <w:szCs w:val="24"/>
          <w:lang w:val="sr-Latn-CS"/>
        </w:rPr>
        <w:t>,</w:t>
      </w:r>
      <w:r w:rsidR="00EF7CE6" w:rsidRPr="00901A9C">
        <w:rPr>
          <w:rFonts w:ascii="Arial" w:eastAsia="Calibri" w:hAnsi="Arial" w:cs="Arial"/>
          <w:sz w:val="24"/>
          <w:szCs w:val="24"/>
          <w:lang w:val="sr-Cyrl-CS"/>
        </w:rPr>
        <w:t xml:space="preserve"> da nema stvarnih i pravnih nedostataka</w:t>
      </w:r>
      <w:r w:rsidR="00EF7CE6" w:rsidRPr="00901A9C">
        <w:rPr>
          <w:rFonts w:ascii="Arial" w:eastAsia="Calibri" w:hAnsi="Arial" w:cs="Arial"/>
          <w:sz w:val="24"/>
          <w:szCs w:val="24"/>
          <w:lang w:val="sr-Latn-CS"/>
        </w:rPr>
        <w:t xml:space="preserve"> i da je u skladu sa traženom tehničkom specifikacijom</w:t>
      </w:r>
    </w:p>
    <w:p w:rsidR="00EF7CE6" w:rsidRPr="00251CE0" w:rsidRDefault="00EF7CE6" w:rsidP="00EF7CE6">
      <w:pPr>
        <w:tabs>
          <w:tab w:val="left" w:pos="5580"/>
        </w:tabs>
        <w:spacing w:after="0" w:line="240" w:lineRule="auto"/>
        <w:jc w:val="both"/>
        <w:rPr>
          <w:rFonts w:ascii="Arial" w:hAnsi="Arial" w:cs="Arial"/>
          <w:sz w:val="24"/>
          <w:szCs w:val="24"/>
          <w:lang w:val="sr-Latn-CS"/>
        </w:rPr>
      </w:pPr>
      <w:proofErr w:type="spellStart"/>
      <w:r w:rsidRPr="00901A9C">
        <w:rPr>
          <w:rFonts w:ascii="Arial" w:hAnsi="Arial" w:cs="Arial"/>
          <w:b/>
          <w:color w:val="000000"/>
          <w:sz w:val="24"/>
          <w:szCs w:val="24"/>
        </w:rPr>
        <w:t>Način</w:t>
      </w:r>
      <w:proofErr w:type="spellEnd"/>
      <w:r w:rsidRPr="00901A9C">
        <w:rPr>
          <w:rFonts w:ascii="Arial" w:hAnsi="Arial" w:cs="Arial"/>
          <w:b/>
          <w:color w:val="000000"/>
          <w:sz w:val="24"/>
          <w:szCs w:val="24"/>
        </w:rPr>
        <w:t xml:space="preserve"> </w:t>
      </w:r>
      <w:proofErr w:type="spellStart"/>
      <w:r w:rsidRPr="00901A9C">
        <w:rPr>
          <w:rFonts w:ascii="Arial" w:hAnsi="Arial" w:cs="Arial"/>
          <w:b/>
          <w:color w:val="000000"/>
          <w:sz w:val="24"/>
          <w:szCs w:val="24"/>
        </w:rPr>
        <w:t>sprovođenja</w:t>
      </w:r>
      <w:proofErr w:type="spellEnd"/>
      <w:r w:rsidRPr="00901A9C">
        <w:rPr>
          <w:rFonts w:ascii="Arial" w:hAnsi="Arial" w:cs="Arial"/>
          <w:b/>
          <w:color w:val="000000"/>
          <w:sz w:val="24"/>
          <w:szCs w:val="24"/>
        </w:rPr>
        <w:t xml:space="preserve"> </w:t>
      </w:r>
      <w:proofErr w:type="spellStart"/>
      <w:r w:rsidRPr="00901A9C">
        <w:rPr>
          <w:rFonts w:ascii="Arial" w:hAnsi="Arial" w:cs="Arial"/>
          <w:b/>
          <w:color w:val="000000"/>
          <w:sz w:val="24"/>
          <w:szCs w:val="24"/>
        </w:rPr>
        <w:t>kontrole</w:t>
      </w:r>
      <w:proofErr w:type="spellEnd"/>
      <w:r w:rsidRPr="00901A9C">
        <w:rPr>
          <w:rFonts w:ascii="Arial" w:hAnsi="Arial" w:cs="Arial"/>
          <w:b/>
          <w:color w:val="000000"/>
          <w:sz w:val="24"/>
          <w:szCs w:val="24"/>
        </w:rPr>
        <w:t xml:space="preserve"> </w:t>
      </w:r>
      <w:proofErr w:type="spellStart"/>
      <w:r w:rsidRPr="00901A9C">
        <w:rPr>
          <w:rFonts w:ascii="Arial" w:hAnsi="Arial" w:cs="Arial"/>
          <w:b/>
          <w:color w:val="000000"/>
          <w:sz w:val="24"/>
          <w:szCs w:val="24"/>
        </w:rPr>
        <w:t>kvaliteta</w:t>
      </w:r>
      <w:proofErr w:type="spellEnd"/>
      <w:r w:rsidRPr="00251CE0">
        <w:rPr>
          <w:rFonts w:ascii="Arial" w:hAnsi="Arial" w:cs="Arial"/>
          <w:sz w:val="24"/>
          <w:szCs w:val="24"/>
          <w:lang w:val="sr-Latn-CS"/>
        </w:rPr>
        <w:t xml:space="preserve"> Prilikom isporuke robe Naručilac je obavezan da izvrši kvalitativni prijem robe.</w:t>
      </w:r>
    </w:p>
    <w:p w:rsidR="00EF7CE6" w:rsidRPr="00251CE0" w:rsidRDefault="00EF7CE6" w:rsidP="00EF7CE6">
      <w:pPr>
        <w:tabs>
          <w:tab w:val="left" w:pos="5580"/>
        </w:tabs>
        <w:spacing w:after="0" w:line="240" w:lineRule="auto"/>
        <w:jc w:val="both"/>
        <w:rPr>
          <w:rFonts w:ascii="Arial" w:hAnsi="Arial" w:cs="Arial"/>
          <w:sz w:val="24"/>
          <w:szCs w:val="24"/>
          <w:lang w:val="sr-Latn-CS"/>
        </w:rPr>
      </w:pPr>
      <w:r w:rsidRPr="00251CE0">
        <w:rPr>
          <w:rFonts w:ascii="Arial" w:hAnsi="Arial" w:cs="Arial"/>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isporučena roba u skladu sa specifikacijom iz tenderske dokumentacije i ponude.</w:t>
      </w:r>
    </w:p>
    <w:p w:rsidR="00EF7CE6" w:rsidRPr="00251CE0" w:rsidRDefault="00EF7CE6" w:rsidP="00EF7CE6">
      <w:pPr>
        <w:tabs>
          <w:tab w:val="left" w:pos="5580"/>
        </w:tabs>
        <w:spacing w:after="0" w:line="240" w:lineRule="auto"/>
        <w:jc w:val="both"/>
        <w:rPr>
          <w:rFonts w:ascii="Arial" w:hAnsi="Arial" w:cs="Arial"/>
          <w:sz w:val="24"/>
          <w:szCs w:val="24"/>
          <w:lang w:val="sr-Latn-CS"/>
        </w:rPr>
      </w:pPr>
      <w:r w:rsidRPr="00251CE0">
        <w:rPr>
          <w:rFonts w:ascii="Arial" w:hAnsi="Arial" w:cs="Arial"/>
          <w:sz w:val="24"/>
          <w:szCs w:val="24"/>
          <w:lang w:val="sr-Latn-CS"/>
        </w:rPr>
        <w:t>Ukoliko ovlašćeno lice Naručioca prilikom prijema robe ocijeni da ista nije u skladu sa specifikacijom iz tenderske dokumentacije, odnosno ponude, ovlašćen je da odbije prijem robe, uz obavezu, da u pisanoj formi obavijesti Dobavljača i zahtijeva novu isporuku u istim količinama, u roku od osam dana, a robu, koja je bila predmet prijema i kontrole, odmah vrati Dobavljaču.</w:t>
      </w:r>
    </w:p>
    <w:p w:rsidR="00EF7CE6" w:rsidRPr="00251CE0" w:rsidRDefault="00EF7CE6" w:rsidP="00EF7CE6">
      <w:pPr>
        <w:spacing w:after="0" w:line="240" w:lineRule="auto"/>
        <w:jc w:val="both"/>
        <w:rPr>
          <w:rFonts w:ascii="Arial" w:hAnsi="Arial" w:cs="Arial"/>
          <w:sz w:val="24"/>
          <w:szCs w:val="24"/>
          <w:lang w:val="sr-Latn-CS"/>
        </w:rPr>
      </w:pPr>
      <w:r w:rsidRPr="00251CE0">
        <w:rPr>
          <w:rFonts w:ascii="Arial" w:hAnsi="Arial" w:cs="Arial"/>
          <w:sz w:val="24"/>
          <w:szCs w:val="24"/>
          <w:lang w:val="sr-Latn-CS"/>
        </w:rPr>
        <w:t>Dobavljač je, u ovom slučaju, dužan, u ostavljenom roku, isporučiti Naručiocu robu, koja je predmet Ugovora, a koja je u skladu sa specifikacijom iz ponude.</w:t>
      </w:r>
    </w:p>
    <w:p w:rsidR="00EF7CE6" w:rsidRPr="00251CE0" w:rsidRDefault="00EF7CE6" w:rsidP="00EF7CE6">
      <w:pPr>
        <w:tabs>
          <w:tab w:val="left" w:pos="5580"/>
        </w:tabs>
        <w:spacing w:after="0" w:line="240" w:lineRule="auto"/>
        <w:jc w:val="both"/>
        <w:rPr>
          <w:rFonts w:ascii="Arial" w:hAnsi="Arial" w:cs="Arial"/>
          <w:sz w:val="24"/>
          <w:szCs w:val="24"/>
          <w:lang w:val="sr-Latn-CS"/>
        </w:rPr>
      </w:pPr>
      <w:r w:rsidRPr="00251CE0">
        <w:rPr>
          <w:rFonts w:ascii="Arial" w:hAnsi="Arial" w:cs="Arial"/>
          <w:sz w:val="24"/>
          <w:szCs w:val="24"/>
          <w:lang w:val="sr-Latn-CS"/>
        </w:rPr>
        <w:t>Naručilac je dužan da Dobavljaču stavi prigovor na količinu i robu koja nije u skladu sa specifikacijom iz ponude, koja se isporučuje, odmah, po preuzimanju robe.</w:t>
      </w:r>
    </w:p>
    <w:p w:rsidR="00EF7CE6" w:rsidRPr="00251CE0" w:rsidRDefault="00EF7CE6" w:rsidP="00EF7CE6">
      <w:pPr>
        <w:tabs>
          <w:tab w:val="left" w:pos="5580"/>
        </w:tabs>
        <w:spacing w:after="0" w:line="240" w:lineRule="auto"/>
        <w:jc w:val="both"/>
        <w:rPr>
          <w:rFonts w:ascii="Arial" w:hAnsi="Arial" w:cs="Arial"/>
          <w:sz w:val="24"/>
          <w:szCs w:val="24"/>
          <w:lang w:val="sr-Latn-CS"/>
        </w:rPr>
      </w:pPr>
      <w:r w:rsidRPr="00251CE0">
        <w:rPr>
          <w:rFonts w:ascii="Arial" w:hAnsi="Arial" w:cs="Arial"/>
          <w:sz w:val="24"/>
          <w:szCs w:val="24"/>
          <w:lang w:val="sr-Latn-CS"/>
        </w:rPr>
        <w:t>Naknadni prigovor Naručioca neće obavezivati Dobavljača.</w:t>
      </w:r>
    </w:p>
    <w:p w:rsidR="00EF7CE6" w:rsidRDefault="00EF7CE6" w:rsidP="00EF7CE6">
      <w:pPr>
        <w:suppressAutoHyphens/>
        <w:spacing w:after="0" w:line="240" w:lineRule="auto"/>
        <w:jc w:val="both"/>
        <w:rPr>
          <w:rFonts w:ascii="Arial" w:hAnsi="Arial" w:cs="Arial"/>
          <w:color w:val="000000" w:themeColor="text1"/>
          <w:sz w:val="24"/>
          <w:szCs w:val="24"/>
          <w:lang w:val="pl-PL"/>
        </w:rPr>
      </w:pP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w:t>
      </w:r>
      <w:proofErr w:type="spellStart"/>
      <w:r w:rsidRPr="00983028">
        <w:rPr>
          <w:rFonts w:ascii="Arial" w:hAnsi="Arial" w:cs="Arial"/>
          <w:sz w:val="24"/>
          <w:szCs w:val="24"/>
        </w:rPr>
        <w:t>ima</w:t>
      </w:r>
      <w:proofErr w:type="spellEnd"/>
      <w:r w:rsidRPr="00983028">
        <w:rPr>
          <w:rFonts w:ascii="Arial" w:hAnsi="Arial" w:cs="Arial"/>
          <w:sz w:val="24"/>
          <w:szCs w:val="24"/>
        </w:rPr>
        <w:t xml:space="preserve"> </w:t>
      </w:r>
      <w:proofErr w:type="spellStart"/>
      <w:r w:rsidRPr="00983028">
        <w:rPr>
          <w:rFonts w:ascii="Arial" w:hAnsi="Arial" w:cs="Arial"/>
          <w:sz w:val="24"/>
          <w:szCs w:val="24"/>
        </w:rPr>
        <w:t>pravo</w:t>
      </w:r>
      <w:proofErr w:type="spellEnd"/>
      <w:r w:rsidRPr="00983028">
        <w:rPr>
          <w:rFonts w:ascii="Arial" w:hAnsi="Arial" w:cs="Arial"/>
          <w:sz w:val="24"/>
          <w:szCs w:val="24"/>
        </w:rPr>
        <w:t xml:space="preserve"> </w:t>
      </w:r>
      <w:proofErr w:type="spellStart"/>
      <w:r w:rsidRPr="00983028">
        <w:rPr>
          <w:rFonts w:ascii="Arial" w:hAnsi="Arial" w:cs="Arial"/>
          <w:sz w:val="24"/>
          <w:szCs w:val="24"/>
        </w:rPr>
        <w:t>i</w:t>
      </w:r>
      <w:proofErr w:type="spellEnd"/>
      <w:r w:rsidRPr="00983028">
        <w:rPr>
          <w:rFonts w:ascii="Arial" w:hAnsi="Arial" w:cs="Arial"/>
          <w:sz w:val="24"/>
          <w:szCs w:val="24"/>
        </w:rPr>
        <w:t xml:space="preserve"> </w:t>
      </w:r>
      <w:proofErr w:type="spellStart"/>
      <w:r w:rsidRPr="00983028">
        <w:rPr>
          <w:rFonts w:ascii="Arial" w:hAnsi="Arial" w:cs="Arial"/>
          <w:sz w:val="24"/>
          <w:szCs w:val="24"/>
        </w:rPr>
        <w:t>na</w:t>
      </w:r>
      <w:proofErr w:type="spellEnd"/>
      <w:r w:rsidRPr="00983028">
        <w:rPr>
          <w:rFonts w:ascii="Arial" w:hAnsi="Arial" w:cs="Arial"/>
          <w:sz w:val="24"/>
          <w:szCs w:val="24"/>
        </w:rPr>
        <w:t xml:space="preserve"> </w:t>
      </w:r>
      <w:proofErr w:type="spellStart"/>
      <w:r w:rsidRPr="00983028">
        <w:rPr>
          <w:rFonts w:ascii="Arial" w:hAnsi="Arial" w:cs="Arial"/>
          <w:sz w:val="24"/>
          <w:szCs w:val="24"/>
        </w:rPr>
        <w:t>naknadu</w:t>
      </w:r>
      <w:proofErr w:type="spellEnd"/>
      <w:r w:rsidRPr="00983028">
        <w:rPr>
          <w:rFonts w:ascii="Arial" w:hAnsi="Arial" w:cs="Arial"/>
          <w:sz w:val="24"/>
          <w:szCs w:val="24"/>
        </w:rPr>
        <w:t xml:space="preserve"> </w:t>
      </w:r>
      <w:proofErr w:type="spellStart"/>
      <w:r w:rsidRPr="00983028">
        <w:rPr>
          <w:rFonts w:ascii="Arial" w:hAnsi="Arial" w:cs="Arial"/>
          <w:sz w:val="24"/>
          <w:szCs w:val="24"/>
        </w:rPr>
        <w:t>štete</w:t>
      </w:r>
      <w:proofErr w:type="spellEnd"/>
      <w:r w:rsidRPr="00983028">
        <w:rPr>
          <w:rFonts w:ascii="Arial" w:hAnsi="Arial" w:cs="Arial"/>
          <w:sz w:val="24"/>
          <w:szCs w:val="24"/>
        </w:rPr>
        <w:t xml:space="preserve"> </w:t>
      </w:r>
      <w:proofErr w:type="spellStart"/>
      <w:r w:rsidRPr="00983028">
        <w:rPr>
          <w:rFonts w:ascii="Arial" w:hAnsi="Arial" w:cs="Arial"/>
          <w:sz w:val="24"/>
          <w:szCs w:val="24"/>
        </w:rPr>
        <w:t>ukoliko</w:t>
      </w:r>
      <w:proofErr w:type="spellEnd"/>
      <w:r w:rsidRPr="00983028">
        <w:rPr>
          <w:rFonts w:ascii="Arial" w:hAnsi="Arial" w:cs="Arial"/>
          <w:sz w:val="24"/>
          <w:szCs w:val="24"/>
        </w:rPr>
        <w:t xml:space="preserve"> </w:t>
      </w:r>
      <w:proofErr w:type="spellStart"/>
      <w:r w:rsidRPr="00983028">
        <w:rPr>
          <w:rFonts w:ascii="Arial" w:hAnsi="Arial" w:cs="Arial"/>
          <w:sz w:val="24"/>
          <w:szCs w:val="24"/>
        </w:rPr>
        <w:t>šteta</w:t>
      </w:r>
      <w:proofErr w:type="spellEnd"/>
      <w:r w:rsidRPr="00983028">
        <w:rPr>
          <w:rFonts w:ascii="Arial" w:hAnsi="Arial" w:cs="Arial"/>
          <w:sz w:val="24"/>
          <w:szCs w:val="24"/>
        </w:rPr>
        <w:t xml:space="preserve"> </w:t>
      </w:r>
      <w:proofErr w:type="spellStart"/>
      <w:r w:rsidRPr="00983028">
        <w:rPr>
          <w:rFonts w:ascii="Arial" w:hAnsi="Arial" w:cs="Arial"/>
          <w:sz w:val="24"/>
          <w:szCs w:val="24"/>
        </w:rPr>
        <w:t>prevazilazi</w:t>
      </w:r>
      <w:proofErr w:type="spellEnd"/>
      <w:r w:rsidRPr="00983028">
        <w:rPr>
          <w:rFonts w:ascii="Arial" w:hAnsi="Arial" w:cs="Arial"/>
          <w:sz w:val="24"/>
          <w:szCs w:val="24"/>
        </w:rPr>
        <w:t xml:space="preserve"> </w:t>
      </w:r>
      <w:proofErr w:type="spellStart"/>
      <w:r w:rsidRPr="00983028">
        <w:rPr>
          <w:rFonts w:ascii="Arial" w:hAnsi="Arial" w:cs="Arial"/>
          <w:sz w:val="24"/>
          <w:szCs w:val="24"/>
        </w:rPr>
        <w:t>garantovani</w:t>
      </w:r>
      <w:proofErr w:type="spellEnd"/>
      <w:r w:rsidRPr="00983028">
        <w:rPr>
          <w:rFonts w:ascii="Arial" w:hAnsi="Arial" w:cs="Arial"/>
          <w:sz w:val="24"/>
          <w:szCs w:val="24"/>
        </w:rPr>
        <w:t xml:space="preserve"> </w:t>
      </w:r>
      <w:proofErr w:type="spellStart"/>
      <w:r w:rsidRPr="00983028">
        <w:rPr>
          <w:rFonts w:ascii="Arial" w:hAnsi="Arial" w:cs="Arial"/>
          <w:sz w:val="24"/>
          <w:szCs w:val="24"/>
        </w:rPr>
        <w:t>iznos</w:t>
      </w:r>
      <w:proofErr w:type="spellEnd"/>
      <w:proofErr w:type="gramStart"/>
      <w:r w:rsidRPr="00983028">
        <w:rPr>
          <w:rFonts w:ascii="Arial" w:hAnsi="Arial" w:cs="Arial"/>
          <w:sz w:val="24"/>
          <w:szCs w:val="24"/>
        </w:rPr>
        <w:t>.</w:t>
      </w:r>
      <w:r w:rsidRPr="0082149F">
        <w:rPr>
          <w:rFonts w:ascii="Arial" w:hAnsi="Arial" w:cs="Arial"/>
          <w:sz w:val="24"/>
          <w:szCs w:val="24"/>
        </w:rPr>
        <w:t>.</w:t>
      </w:r>
      <w:proofErr w:type="gramEnd"/>
      <w:r w:rsidRPr="0082149F">
        <w:rPr>
          <w:rFonts w:ascii="Arial" w:hAnsi="Arial" w:cs="Arial"/>
          <w:sz w:val="24"/>
          <w:szCs w:val="24"/>
        </w:rPr>
        <w:t xml:space="preserve">  </w:t>
      </w:r>
    </w:p>
    <w:p w:rsidR="00EF7CE6" w:rsidRPr="007950DA" w:rsidRDefault="00EF7CE6" w:rsidP="00EF7CE6">
      <w:pPr>
        <w:spacing w:after="0" w:line="240" w:lineRule="auto"/>
        <w:jc w:val="both"/>
        <w:rPr>
          <w:rFonts w:ascii="Arial" w:hAnsi="Arial" w:cs="Arial"/>
          <w:color w:val="000000" w:themeColor="text1"/>
          <w:sz w:val="24"/>
          <w:szCs w:val="24"/>
          <w:lang w:val="sl-SI"/>
        </w:rPr>
      </w:pPr>
      <w:r>
        <w:rPr>
          <w:rFonts w:ascii="Arial" w:hAnsi="Arial" w:cs="Arial"/>
          <w:color w:val="000000" w:themeColor="text1"/>
          <w:sz w:val="24"/>
          <w:szCs w:val="24"/>
          <w:lang w:val="sl-SI"/>
        </w:rPr>
        <w:t>Dobavljač se obavezuje da će</w:t>
      </w:r>
      <w:r w:rsidRPr="007950DA">
        <w:rPr>
          <w:rFonts w:ascii="Arial" w:hAnsi="Arial" w:cs="Arial"/>
          <w:color w:val="000000" w:themeColor="text1"/>
          <w:sz w:val="24"/>
          <w:szCs w:val="24"/>
          <w:lang w:val="sl-SI"/>
        </w:rPr>
        <w:t xml:space="preserve"> isporučiti zaštitnu uniformu u veličinama: M, L, XL i XXL. Zaštitne rukavice u veličinama: 10,11 i 12. Zaštitne čizme u veličinama: 42,43, 44,45, 46 i 47.</w:t>
      </w:r>
    </w:p>
    <w:p w:rsidR="00EF7CE6" w:rsidRPr="00251CE0" w:rsidRDefault="00EF7CE6" w:rsidP="00EF7CE6">
      <w:pPr>
        <w:suppressAutoHyphens/>
        <w:spacing w:after="0" w:line="240" w:lineRule="auto"/>
        <w:jc w:val="both"/>
        <w:rPr>
          <w:rFonts w:ascii="Arial" w:hAnsi="Arial" w:cs="Arial"/>
          <w:sz w:val="24"/>
          <w:szCs w:val="24"/>
          <w:lang w:val="sr-Latn-CS"/>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Ponuđač čija ponuda bude izabrana kao najpovoljnija dužan je uz zaključen ugovor o javnoj nabavci dostavi Naručiocu garanciju za dobro izvršenje ugovora, za slučaj povrede ugovorenih obaveza u iznosu od 5% od vrijednosti ugovora, koja je bezuslovna i plativa na prvi poziv naručioca nakon nastanka razloga na koji se odnosi. Garancija za dobro izvršenje ugovora za slučaj povrede ugo</w:t>
      </w:r>
      <w:r w:rsidR="00934FEE">
        <w:rPr>
          <w:rFonts w:ascii="Arial" w:hAnsi="Arial" w:cs="Arial"/>
          <w:color w:val="000000"/>
          <w:sz w:val="24"/>
          <w:szCs w:val="24"/>
          <w:lang w:val="sr-Latn-ME"/>
        </w:rPr>
        <w:t>vorenih obaveza treba da važi 7</w:t>
      </w:r>
      <w:r w:rsidRPr="00251CE0">
        <w:rPr>
          <w:rFonts w:ascii="Arial" w:hAnsi="Arial" w:cs="Arial"/>
          <w:color w:val="000000"/>
          <w:sz w:val="24"/>
          <w:szCs w:val="24"/>
          <w:lang w:val="sr-Latn-ME"/>
        </w:rPr>
        <w:t xml:space="preserve"> dan</w:t>
      </w:r>
      <w:r w:rsidR="00934FEE">
        <w:rPr>
          <w:rFonts w:ascii="Arial" w:hAnsi="Arial" w:cs="Arial"/>
          <w:color w:val="000000"/>
          <w:sz w:val="24"/>
          <w:szCs w:val="24"/>
          <w:lang w:val="sr-Latn-ME"/>
        </w:rPr>
        <w:t>a duže od ugovorenog roka</w:t>
      </w:r>
      <w:r w:rsidRPr="00251CE0">
        <w:rPr>
          <w:rFonts w:ascii="Arial" w:hAnsi="Arial" w:cs="Arial"/>
          <w:color w:val="000000"/>
          <w:sz w:val="24"/>
          <w:szCs w:val="24"/>
          <w:lang w:val="sr-Latn-ME"/>
        </w:rPr>
        <w:t>.</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Ako Dobavljač ne preda naručiocu garanciju za dobro izvršenje ugovora u momentu zaključenja ugovora, smatra se da je odustao od ponude.</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lastRenderedPageBreak/>
        <w:t>U slučaju iz prethodnog stava Naručilac će aktivirati garanciju  ponude. Ako Dobavljač ne produži važenje garancije za dobro izvršenje ugovora, Naručilac će aktivirati ovu garanciju.</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Naručilac i Dobavljač su saglasni da sastavni dio ovog ugovora čine:</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 garancija za dobro izvršenje ugovora za slučaj povrede ugovorenih obaveza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Naručilac  će jednostrano raskinuti  Ugovor o javnoj nabavci i aktivirati garanciju za dobro izvršenje posla u slučaju da Dobavljač:</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1) nastupe okolnosti koje za posljedicu imaju bitnu izmjenu ugovora kojom se značajno povećava obim ugovora;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2) ako nastupi neki razlog koji predstavlja osnov za obavezno isključivanje ugovora, odnosno ako naručilac utvrdi da postoji sukob interesa kod dobavljač i naručioca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3) ukoliko se tokom trajanja ugovora utvrdi da je dobavljač pravosnažno osuđen odnosno čiji je izvršni direktor pravosnažno osuđen za neko od krivičnih dijela predviđenih članom 99 stav 1 tačka 1 ZJN</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4) ukoliko dobavljač tokom trajanja ugovora nije izmirio sve dospjele obaveze po osnovu poreza i doprinosa za penzijsko i zdravstveno osiguranje</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 xml:space="preserve">5) ako dobavljač ne izvršava ugovorene obaveze </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Dobavljač će jednostrano raskinuti Ugovor ako Naručilac ne plaća Dobavljaču u rokovima i na način predviđen Ugovorom.</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Ugovor o javnoj nabavci koji je zaključen uz kršenje antikorupcijskog pravila ništav je,  u skladu sa članom 38 stav 3 Zakona o javnim nabavkama („Sl. list CG“ br. 074/19).</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p>
    <w:p w:rsidR="0097305C" w:rsidRPr="00251CE0" w:rsidRDefault="00B23B4A" w:rsidP="002448F9">
      <w:pPr>
        <w:tabs>
          <w:tab w:val="left" w:pos="5580"/>
        </w:tabs>
        <w:spacing w:after="0" w:line="240" w:lineRule="auto"/>
        <w:jc w:val="both"/>
        <w:rPr>
          <w:rFonts w:ascii="Arial" w:hAnsi="Arial" w:cs="Arial"/>
          <w:sz w:val="24"/>
          <w:szCs w:val="24"/>
          <w:lang w:val="sr-Latn-CS"/>
        </w:rPr>
      </w:pPr>
      <w:r w:rsidRPr="00251CE0">
        <w:rPr>
          <w:rFonts w:ascii="Arial" w:hAnsi="Arial" w:cs="Arial"/>
          <w:color w:val="000000"/>
          <w:sz w:val="24"/>
          <w:szCs w:val="24"/>
          <w:lang w:val="sr-Latn-ME"/>
        </w:rPr>
        <w:t>Ukoliko u toku važnosti ovog ugovora dođe do bilo kakvih promjena u nazivu ili drugim statusnim promjenama ugovornih strana, tada će sva prava i obaveze ugovorne strane kod koje dođe do takve promjene, preći na njenog pravnog sljedbenika.</w:t>
      </w:r>
    </w:p>
    <w:p w:rsidR="0097305C" w:rsidRPr="00251CE0" w:rsidRDefault="0097305C" w:rsidP="002448F9">
      <w:pPr>
        <w:tabs>
          <w:tab w:val="left" w:pos="5580"/>
        </w:tabs>
        <w:spacing w:after="0" w:line="240" w:lineRule="auto"/>
        <w:jc w:val="both"/>
        <w:rPr>
          <w:rFonts w:ascii="Arial" w:hAnsi="Arial" w:cs="Arial"/>
          <w:sz w:val="24"/>
          <w:szCs w:val="24"/>
          <w:lang w:val="sr-Latn-CS"/>
        </w:rPr>
      </w:pPr>
    </w:p>
    <w:p w:rsidR="00D77A79" w:rsidRPr="00D33703" w:rsidRDefault="00D77A79" w:rsidP="00E45746">
      <w:pPr>
        <w:spacing w:after="0" w:line="240" w:lineRule="auto"/>
        <w:jc w:val="both"/>
        <w:rPr>
          <w:rFonts w:ascii="Arial" w:eastAsia="Times New Roman" w:hAnsi="Arial" w:cs="Arial"/>
          <w:color w:val="000000"/>
          <w:sz w:val="24"/>
          <w:szCs w:val="24"/>
          <w:lang w:val="sr-Latn-ME"/>
        </w:rPr>
      </w:pP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0" w:name="_Toc62730566"/>
      <w:r>
        <w:rPr>
          <w:rFonts w:ascii="Arial" w:eastAsia="Times New Roman" w:hAnsi="Arial" w:cs="Arial"/>
          <w:b/>
          <w:sz w:val="24"/>
          <w:szCs w:val="24"/>
          <w:lang w:val="sr-Latn-ME"/>
        </w:rPr>
        <w:t>12</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ZAHTJEV ZA POJAŠNJENJE ILI IZMJENU I DOPUNU TENDERSKE DOKUMENTACIJE</w:t>
      </w:r>
      <w:bookmarkEnd w:id="10"/>
    </w:p>
    <w:p w:rsidR="00275A4C" w:rsidRPr="00D33703" w:rsidRDefault="00275A4C" w:rsidP="00275A4C">
      <w:pPr>
        <w:autoSpaceDE w:val="0"/>
        <w:autoSpaceDN w:val="0"/>
        <w:adjustRightInd w:val="0"/>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BA467C"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Zahtjev se podnosi isključivo putem ESJN-a.</w:t>
      </w:r>
    </w:p>
    <w:p w:rsidR="00BD4D07" w:rsidRDefault="00BD4D07" w:rsidP="00275A4C">
      <w:pPr>
        <w:spacing w:after="0" w:line="240" w:lineRule="auto"/>
        <w:jc w:val="both"/>
        <w:rPr>
          <w:rFonts w:ascii="Arial" w:eastAsia="Times New Roman" w:hAnsi="Arial" w:cs="Arial"/>
          <w:color w:val="000000"/>
          <w:sz w:val="24"/>
          <w:szCs w:val="24"/>
          <w:lang w:val="sr-Latn-ME"/>
        </w:rPr>
      </w:pPr>
    </w:p>
    <w:p w:rsidR="00EF7CE6" w:rsidRDefault="00EF7CE6" w:rsidP="00275A4C">
      <w:pPr>
        <w:spacing w:after="0" w:line="240" w:lineRule="auto"/>
        <w:jc w:val="both"/>
        <w:rPr>
          <w:rFonts w:ascii="Arial" w:eastAsia="Times New Roman" w:hAnsi="Arial" w:cs="Arial"/>
          <w:color w:val="000000"/>
          <w:sz w:val="24"/>
          <w:szCs w:val="24"/>
          <w:lang w:val="sr-Latn-ME"/>
        </w:rPr>
      </w:pPr>
    </w:p>
    <w:p w:rsidR="00EF7CE6" w:rsidRDefault="00EF7CE6" w:rsidP="00275A4C">
      <w:pPr>
        <w:spacing w:after="0" w:line="240" w:lineRule="auto"/>
        <w:jc w:val="both"/>
        <w:rPr>
          <w:rFonts w:ascii="Arial" w:eastAsia="Times New Roman" w:hAnsi="Arial" w:cs="Arial"/>
          <w:color w:val="000000"/>
          <w:sz w:val="24"/>
          <w:szCs w:val="24"/>
          <w:lang w:val="sr-Latn-ME"/>
        </w:rPr>
      </w:pPr>
    </w:p>
    <w:p w:rsidR="00EF7CE6" w:rsidRDefault="00EF7CE6" w:rsidP="00275A4C">
      <w:pPr>
        <w:spacing w:after="0" w:line="240" w:lineRule="auto"/>
        <w:jc w:val="both"/>
        <w:rPr>
          <w:rFonts w:ascii="Arial" w:eastAsia="Times New Roman" w:hAnsi="Arial" w:cs="Arial"/>
          <w:color w:val="000000"/>
          <w:sz w:val="24"/>
          <w:szCs w:val="24"/>
          <w:lang w:val="sr-Latn-ME"/>
        </w:rPr>
      </w:pPr>
    </w:p>
    <w:p w:rsidR="00242807" w:rsidRDefault="00242807" w:rsidP="00275A4C">
      <w:pPr>
        <w:spacing w:after="0" w:line="240" w:lineRule="auto"/>
        <w:jc w:val="both"/>
        <w:rPr>
          <w:rFonts w:ascii="Arial" w:eastAsia="Times New Roman" w:hAnsi="Arial" w:cs="Arial"/>
          <w:color w:val="000000"/>
          <w:sz w:val="24"/>
          <w:szCs w:val="24"/>
          <w:lang w:val="sr-Latn-ME"/>
        </w:rPr>
      </w:pPr>
    </w:p>
    <w:p w:rsidR="00EF7CE6" w:rsidRPr="00D33703" w:rsidRDefault="00EF7CE6"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11" w:name="_Toc416180136"/>
      <w:bookmarkStart w:id="12" w:name="_Toc508349235"/>
      <w:bookmarkStart w:id="13" w:name="_Toc62730567"/>
      <w:bookmarkStart w:id="14" w:name="_GoBack"/>
      <w:bookmarkEnd w:id="14"/>
      <w:r w:rsidRPr="00D33703">
        <w:rPr>
          <w:rFonts w:ascii="Arial" w:eastAsia="Times New Roman" w:hAnsi="Arial" w:cs="Arial"/>
          <w:b/>
          <w:sz w:val="24"/>
          <w:szCs w:val="24"/>
          <w:lang w:val="sr-Latn-ME"/>
        </w:rPr>
        <w:lastRenderedPageBreak/>
        <w:t>IZJAVA NARUČIOCA O NEPOSTOJANJU SUKOBA INTERESA</w:t>
      </w:r>
      <w:bookmarkEnd w:id="11"/>
      <w:bookmarkEnd w:id="12"/>
      <w:bookmarkEnd w:id="13"/>
    </w:p>
    <w:p w:rsidR="00275A4C" w:rsidRPr="00D33703"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Opština Bar</w:t>
      </w:r>
    </w:p>
    <w:p w:rsidR="00275A4C" w:rsidRPr="00D33703" w:rsidRDefault="006E538E" w:rsidP="00275A4C">
      <w:pPr>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Broj: 01-018/21-</w:t>
      </w:r>
      <w:r w:rsidR="00544EFA">
        <w:rPr>
          <w:rFonts w:ascii="Arial" w:eastAsia="Times New Roman" w:hAnsi="Arial" w:cs="Arial"/>
          <w:color w:val="000000"/>
          <w:sz w:val="24"/>
          <w:szCs w:val="24"/>
          <w:lang w:val="sr-Latn-ME"/>
        </w:rPr>
        <w:t>1977/1</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Mjesto i datum: </w:t>
      </w:r>
      <w:r w:rsidR="006E538E">
        <w:rPr>
          <w:rFonts w:ascii="Arial" w:eastAsia="Times New Roman" w:hAnsi="Arial" w:cs="Arial"/>
          <w:color w:val="000000"/>
          <w:sz w:val="24"/>
          <w:szCs w:val="24"/>
          <w:lang w:val="sr-Latn-ME"/>
        </w:rPr>
        <w:t>Bar</w:t>
      </w:r>
      <w:r w:rsidR="00E52EEA">
        <w:rPr>
          <w:rFonts w:ascii="Arial" w:eastAsia="Times New Roman" w:hAnsi="Arial" w:cs="Arial"/>
          <w:color w:val="000000"/>
          <w:sz w:val="24"/>
          <w:szCs w:val="24"/>
          <w:lang w:val="sr-Latn-ME"/>
        </w:rPr>
        <w:t xml:space="preserve">, </w:t>
      </w:r>
      <w:r w:rsidR="00544EFA">
        <w:rPr>
          <w:rFonts w:ascii="Arial" w:eastAsia="Times New Roman" w:hAnsi="Arial" w:cs="Arial"/>
          <w:color w:val="000000"/>
          <w:sz w:val="24"/>
          <w:szCs w:val="24"/>
          <w:lang w:val="sr-Latn-ME"/>
        </w:rPr>
        <w:t>09.07</w:t>
      </w:r>
      <w:r w:rsidR="00E52EEA">
        <w:rPr>
          <w:rFonts w:ascii="Arial" w:eastAsia="Times New Roman" w:hAnsi="Arial" w:cs="Arial"/>
          <w:color w:val="000000"/>
          <w:sz w:val="24"/>
          <w:szCs w:val="24"/>
          <w:lang w:val="sr-Latn-ME"/>
        </w:rPr>
        <w:t>.</w:t>
      </w:r>
      <w:r w:rsidR="002A7189" w:rsidRPr="00D33703">
        <w:rPr>
          <w:rFonts w:ascii="Arial" w:eastAsia="Times New Roman" w:hAnsi="Arial" w:cs="Arial"/>
          <w:color w:val="000000"/>
          <w:sz w:val="24"/>
          <w:szCs w:val="24"/>
          <w:lang w:val="sr-Latn-ME"/>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EF7CE6" w:rsidRDefault="00275A4C" w:rsidP="00275A4C">
      <w:pPr>
        <w:tabs>
          <w:tab w:val="left" w:pos="3290"/>
        </w:tabs>
        <w:spacing w:after="0" w:line="240" w:lineRule="auto"/>
        <w:jc w:val="center"/>
        <w:rPr>
          <w:rFonts w:ascii="Arial" w:eastAsia="Times New Roman" w:hAnsi="Arial" w:cs="Arial"/>
          <w:b/>
          <w:bCs/>
          <w:color w:val="000000"/>
          <w:sz w:val="28"/>
          <w:szCs w:val="28"/>
          <w:lang w:val="sr-Latn-ME"/>
        </w:rPr>
      </w:pPr>
      <w:r w:rsidRPr="00EF7CE6">
        <w:rPr>
          <w:rFonts w:ascii="Arial" w:eastAsia="Times New Roman" w:hAnsi="Arial" w:cs="Arial"/>
          <w:b/>
          <w:bCs/>
          <w:color w:val="000000"/>
          <w:sz w:val="28"/>
          <w:szCs w:val="28"/>
          <w:lang w:val="sr-Latn-ME"/>
        </w:rPr>
        <w:t>Izjavljujem</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da u postupku javne nabavke</w:t>
      </w:r>
      <w:r w:rsidR="00EF7CE6">
        <w:rPr>
          <w:rFonts w:ascii="Arial" w:eastAsia="Times New Roman" w:hAnsi="Arial" w:cs="Arial"/>
          <w:color w:val="000000"/>
          <w:sz w:val="24"/>
          <w:szCs w:val="24"/>
          <w:lang w:val="sr-Latn-ME"/>
        </w:rPr>
        <w:t>,</w:t>
      </w:r>
      <w:r w:rsidRPr="00D33703">
        <w:rPr>
          <w:rFonts w:ascii="Arial" w:eastAsia="Times New Roman" w:hAnsi="Arial" w:cs="Arial"/>
          <w:color w:val="000000"/>
          <w:sz w:val="24"/>
          <w:szCs w:val="24"/>
          <w:lang w:val="sr-Latn-ME"/>
        </w:rPr>
        <w:t xml:space="preserve"> redni broj </w:t>
      </w:r>
      <w:r w:rsidR="00AC6FAF">
        <w:rPr>
          <w:rFonts w:ascii="Arial" w:eastAsia="Times New Roman" w:hAnsi="Arial" w:cs="Arial"/>
          <w:color w:val="000000"/>
          <w:sz w:val="24"/>
          <w:szCs w:val="24"/>
          <w:lang w:val="sr-Latn-ME"/>
        </w:rPr>
        <w:t xml:space="preserve"> </w:t>
      </w:r>
      <w:r w:rsidR="00EF7CE6">
        <w:rPr>
          <w:rFonts w:ascii="Arial" w:eastAsia="Times New Roman" w:hAnsi="Arial" w:cs="Arial"/>
          <w:color w:val="000000"/>
          <w:sz w:val="24"/>
          <w:szCs w:val="24"/>
          <w:lang w:val="sr-Latn-ME"/>
        </w:rPr>
        <w:t>8</w:t>
      </w:r>
      <w:r w:rsidR="00AC6FAF">
        <w:rPr>
          <w:rFonts w:ascii="Arial" w:eastAsia="Times New Roman" w:hAnsi="Arial" w:cs="Arial"/>
          <w:color w:val="000000"/>
          <w:sz w:val="24"/>
          <w:szCs w:val="24"/>
          <w:lang w:val="sr-Latn-ME"/>
        </w:rPr>
        <w:t xml:space="preserve"> </w:t>
      </w:r>
      <w:r w:rsidRPr="00D33703">
        <w:rPr>
          <w:rFonts w:ascii="Arial" w:eastAsia="Times New Roman" w:hAnsi="Arial" w:cs="Arial"/>
          <w:color w:val="000000"/>
          <w:sz w:val="24"/>
          <w:szCs w:val="24"/>
          <w:lang w:val="sr-Latn-ME"/>
        </w:rPr>
        <w:t xml:space="preserve">iz Plana javne nabavke broj </w:t>
      </w:r>
      <w:r w:rsidR="009B4A8C" w:rsidRPr="009B4A8C">
        <w:rPr>
          <w:rFonts w:ascii="Arial" w:eastAsia="Times New Roman" w:hAnsi="Arial" w:cs="Arial"/>
          <w:color w:val="000000"/>
          <w:sz w:val="24"/>
          <w:szCs w:val="24"/>
          <w:lang w:val="sr-Latn-ME"/>
        </w:rPr>
        <w:t>Aman</w:t>
      </w:r>
      <w:proofErr w:type="spellStart"/>
      <w:r w:rsidR="009B4A8C" w:rsidRPr="009B4A8C">
        <w:rPr>
          <w:rFonts w:ascii="Arial" w:eastAsia="Times New Roman" w:hAnsi="Arial" w:cs="Arial"/>
          <w:color w:val="000000"/>
          <w:sz w:val="24"/>
          <w:szCs w:val="24"/>
        </w:rPr>
        <w:t>dman</w:t>
      </w:r>
      <w:proofErr w:type="spellEnd"/>
      <w:r w:rsidR="009B4A8C" w:rsidRPr="009B4A8C">
        <w:rPr>
          <w:rFonts w:ascii="Arial" w:eastAsia="Times New Roman" w:hAnsi="Arial" w:cs="Arial"/>
          <w:color w:val="000000"/>
          <w:sz w:val="24"/>
          <w:szCs w:val="24"/>
        </w:rPr>
        <w:t xml:space="preserve"> II </w:t>
      </w:r>
      <w:proofErr w:type="spellStart"/>
      <w:r w:rsidR="009B4A8C" w:rsidRPr="009B4A8C">
        <w:rPr>
          <w:rFonts w:ascii="Arial" w:eastAsia="Times New Roman" w:hAnsi="Arial" w:cs="Arial"/>
          <w:color w:val="000000"/>
          <w:sz w:val="24"/>
          <w:szCs w:val="24"/>
        </w:rPr>
        <w:t>broj</w:t>
      </w:r>
      <w:proofErr w:type="spellEnd"/>
      <w:r w:rsidR="009B4A8C" w:rsidRPr="009B4A8C">
        <w:rPr>
          <w:rFonts w:ascii="Arial" w:eastAsia="Times New Roman" w:hAnsi="Arial" w:cs="Arial"/>
          <w:color w:val="000000"/>
          <w:sz w:val="24"/>
          <w:szCs w:val="24"/>
        </w:rPr>
        <w:t xml:space="preserve"> 01-018/21-1335/1 od 08.06.2021. </w:t>
      </w:r>
      <w:proofErr w:type="spellStart"/>
      <w:proofErr w:type="gramStart"/>
      <w:r w:rsidR="009B4A8C" w:rsidRPr="009B4A8C">
        <w:rPr>
          <w:rFonts w:ascii="Arial" w:eastAsia="Times New Roman" w:hAnsi="Arial" w:cs="Arial"/>
          <w:color w:val="000000"/>
          <w:sz w:val="24"/>
          <w:szCs w:val="24"/>
        </w:rPr>
        <w:t>godine</w:t>
      </w:r>
      <w:r w:rsidR="00365460" w:rsidRPr="009B4A8C">
        <w:rPr>
          <w:rFonts w:ascii="Arial" w:hAnsi="Arial" w:cs="Arial"/>
          <w:sz w:val="24"/>
          <w:szCs w:val="24"/>
        </w:rPr>
        <w:t>za</w:t>
      </w:r>
      <w:proofErr w:type="spellEnd"/>
      <w:proofErr w:type="gramEnd"/>
      <w:r w:rsidR="00365460" w:rsidRPr="009B4A8C">
        <w:rPr>
          <w:rFonts w:ascii="Arial" w:hAnsi="Arial" w:cs="Arial"/>
          <w:sz w:val="24"/>
          <w:szCs w:val="24"/>
        </w:rPr>
        <w:t xml:space="preserve"> </w:t>
      </w:r>
      <w:proofErr w:type="spellStart"/>
      <w:r w:rsidR="00365460" w:rsidRPr="009B4A8C">
        <w:rPr>
          <w:rFonts w:ascii="Arial" w:hAnsi="Arial" w:cs="Arial"/>
          <w:sz w:val="24"/>
          <w:szCs w:val="24"/>
        </w:rPr>
        <w:t>nabavku</w:t>
      </w:r>
      <w:proofErr w:type="spellEnd"/>
      <w:r w:rsidR="00365460" w:rsidRPr="009B4A8C">
        <w:rPr>
          <w:rFonts w:ascii="Arial" w:hAnsi="Arial" w:cs="Arial"/>
          <w:sz w:val="24"/>
          <w:szCs w:val="24"/>
        </w:rPr>
        <w:t xml:space="preserve"> </w:t>
      </w:r>
      <w:proofErr w:type="spellStart"/>
      <w:r w:rsidR="00365460" w:rsidRPr="009B4A8C">
        <w:rPr>
          <w:rFonts w:ascii="Arial" w:hAnsi="Arial" w:cs="Arial"/>
          <w:sz w:val="24"/>
          <w:szCs w:val="24"/>
        </w:rPr>
        <w:t>lične</w:t>
      </w:r>
      <w:proofErr w:type="spellEnd"/>
      <w:r w:rsidR="00365460" w:rsidRPr="009B4A8C">
        <w:rPr>
          <w:rFonts w:ascii="Arial" w:hAnsi="Arial" w:cs="Arial"/>
          <w:sz w:val="24"/>
          <w:szCs w:val="24"/>
        </w:rPr>
        <w:t xml:space="preserve"> </w:t>
      </w:r>
      <w:proofErr w:type="spellStart"/>
      <w:r w:rsidR="00365460" w:rsidRPr="009B4A8C">
        <w:rPr>
          <w:rFonts w:ascii="Arial" w:hAnsi="Arial" w:cs="Arial"/>
          <w:sz w:val="24"/>
          <w:szCs w:val="24"/>
        </w:rPr>
        <w:t>zaštitne</w:t>
      </w:r>
      <w:proofErr w:type="spellEnd"/>
      <w:r w:rsidR="00365460" w:rsidRPr="009B4A8C">
        <w:rPr>
          <w:rFonts w:ascii="Arial" w:hAnsi="Arial" w:cs="Arial"/>
          <w:sz w:val="24"/>
          <w:szCs w:val="24"/>
        </w:rPr>
        <w:t xml:space="preserve"> </w:t>
      </w:r>
      <w:proofErr w:type="spellStart"/>
      <w:r w:rsidR="00365460" w:rsidRPr="009B4A8C">
        <w:rPr>
          <w:rFonts w:ascii="Arial" w:hAnsi="Arial" w:cs="Arial"/>
          <w:sz w:val="24"/>
          <w:szCs w:val="24"/>
        </w:rPr>
        <w:t>uniforme</w:t>
      </w:r>
      <w:proofErr w:type="spellEnd"/>
      <w:r w:rsidR="00365460" w:rsidRPr="009B4A8C">
        <w:rPr>
          <w:rFonts w:ascii="Arial" w:hAnsi="Arial" w:cs="Arial"/>
          <w:sz w:val="24"/>
          <w:szCs w:val="24"/>
        </w:rPr>
        <w:t xml:space="preserve"> </w:t>
      </w:r>
      <w:proofErr w:type="spellStart"/>
      <w:r w:rsidR="00365460" w:rsidRPr="009B4A8C">
        <w:rPr>
          <w:rFonts w:ascii="Arial" w:hAnsi="Arial" w:cs="Arial"/>
          <w:sz w:val="24"/>
          <w:szCs w:val="24"/>
        </w:rPr>
        <w:t>i</w:t>
      </w:r>
      <w:proofErr w:type="spellEnd"/>
      <w:r w:rsidR="00365460" w:rsidRPr="009B4A8C">
        <w:rPr>
          <w:rFonts w:ascii="Arial" w:hAnsi="Arial" w:cs="Arial"/>
          <w:sz w:val="24"/>
          <w:szCs w:val="24"/>
        </w:rPr>
        <w:t xml:space="preserve"> </w:t>
      </w:r>
      <w:proofErr w:type="spellStart"/>
      <w:r w:rsidR="00365460" w:rsidRPr="009B4A8C">
        <w:rPr>
          <w:rFonts w:ascii="Arial" w:hAnsi="Arial" w:cs="Arial"/>
          <w:sz w:val="24"/>
          <w:szCs w:val="24"/>
        </w:rPr>
        <w:t>opreme</w:t>
      </w:r>
      <w:proofErr w:type="spellEnd"/>
      <w:r w:rsidR="00365460" w:rsidRPr="009B4A8C">
        <w:rPr>
          <w:rFonts w:ascii="Arial" w:hAnsi="Arial" w:cs="Arial"/>
          <w:sz w:val="24"/>
          <w:szCs w:val="24"/>
        </w:rPr>
        <w:t xml:space="preserve"> za </w:t>
      </w:r>
      <w:proofErr w:type="spellStart"/>
      <w:r w:rsidR="00365460" w:rsidRPr="009B4A8C">
        <w:rPr>
          <w:rFonts w:ascii="Arial" w:hAnsi="Arial" w:cs="Arial"/>
          <w:sz w:val="24"/>
          <w:szCs w:val="24"/>
        </w:rPr>
        <w:t>Službu</w:t>
      </w:r>
      <w:proofErr w:type="spellEnd"/>
      <w:r w:rsidR="00365460" w:rsidRPr="009B4A8C">
        <w:rPr>
          <w:rFonts w:ascii="Arial" w:hAnsi="Arial" w:cs="Arial"/>
          <w:sz w:val="24"/>
          <w:szCs w:val="24"/>
        </w:rPr>
        <w:t xml:space="preserve"> </w:t>
      </w:r>
      <w:proofErr w:type="spellStart"/>
      <w:r w:rsidR="00365460" w:rsidRPr="009B4A8C">
        <w:rPr>
          <w:rFonts w:ascii="Arial" w:hAnsi="Arial" w:cs="Arial"/>
          <w:sz w:val="24"/>
          <w:szCs w:val="24"/>
        </w:rPr>
        <w:t>zaštite</w:t>
      </w:r>
      <w:proofErr w:type="spellEnd"/>
      <w:r w:rsidR="00365460" w:rsidRPr="009B4A8C">
        <w:rPr>
          <w:rFonts w:ascii="Arial" w:hAnsi="Arial" w:cs="Arial"/>
          <w:sz w:val="24"/>
          <w:szCs w:val="24"/>
        </w:rPr>
        <w:t xml:space="preserve"> </w:t>
      </w:r>
      <w:proofErr w:type="spellStart"/>
      <w:r w:rsidR="00365460" w:rsidRPr="009B4A8C">
        <w:rPr>
          <w:rFonts w:ascii="Arial" w:hAnsi="Arial" w:cs="Arial"/>
          <w:sz w:val="24"/>
          <w:szCs w:val="24"/>
        </w:rPr>
        <w:t>i</w:t>
      </w:r>
      <w:proofErr w:type="spellEnd"/>
      <w:r w:rsidR="00365460" w:rsidRPr="009B4A8C">
        <w:rPr>
          <w:rFonts w:ascii="Arial" w:hAnsi="Arial" w:cs="Arial"/>
          <w:sz w:val="24"/>
          <w:szCs w:val="24"/>
        </w:rPr>
        <w:t xml:space="preserve"> </w:t>
      </w:r>
      <w:proofErr w:type="spellStart"/>
      <w:r w:rsidR="00365460" w:rsidRPr="009B4A8C">
        <w:rPr>
          <w:rFonts w:ascii="Arial" w:hAnsi="Arial" w:cs="Arial"/>
          <w:sz w:val="24"/>
          <w:szCs w:val="24"/>
        </w:rPr>
        <w:t>spašavanja</w:t>
      </w:r>
      <w:proofErr w:type="spellEnd"/>
      <w:r w:rsidR="009B4A8C">
        <w:rPr>
          <w:rFonts w:ascii="Arial" w:hAnsi="Arial" w:cs="Arial"/>
          <w:sz w:val="24"/>
          <w:szCs w:val="24"/>
        </w:rPr>
        <w:t>,</w:t>
      </w:r>
      <w:r w:rsidR="00365460" w:rsidRPr="009B4A8C">
        <w:rPr>
          <w:rFonts w:ascii="Arial" w:hAnsi="Arial" w:cs="Arial"/>
          <w:sz w:val="24"/>
          <w:szCs w:val="24"/>
        </w:rPr>
        <w:t xml:space="preserve"> </w:t>
      </w:r>
      <w:r w:rsidRPr="009B4A8C">
        <w:rPr>
          <w:rFonts w:ascii="Arial" w:eastAsia="Times New Roman" w:hAnsi="Arial" w:cs="Arial"/>
          <w:color w:val="000000"/>
          <w:sz w:val="24"/>
          <w:szCs w:val="24"/>
          <w:lang w:val="sr-Latn-ME"/>
        </w:rPr>
        <w:t>nijesam u sukobu interesa u smislu člana 41 stav 1 tačka 1 Zakona o javnim nabavkama i da ne postoji ekonomski i drugi lični interes koji</w:t>
      </w:r>
      <w:r w:rsidRPr="00D33703">
        <w:rPr>
          <w:rFonts w:ascii="Arial" w:eastAsia="Times New Roman" w:hAnsi="Arial" w:cs="Arial"/>
          <w:color w:val="000000"/>
          <w:sz w:val="24"/>
          <w:szCs w:val="24"/>
          <w:lang w:val="sr-Latn-ME"/>
        </w:rPr>
        <w:t xml:space="preserve"> može uticati na moju nepristrasnost i nezavisnost u ovom postupku javne nabavke.</w:t>
      </w:r>
    </w:p>
    <w:p w:rsidR="00275A4C" w:rsidRPr="00D33703" w:rsidRDefault="00275A4C" w:rsidP="00EF7CE6">
      <w:pPr>
        <w:tabs>
          <w:tab w:val="left" w:pos="3290"/>
        </w:tabs>
        <w:spacing w:after="0" w:line="240" w:lineRule="auto"/>
        <w:jc w:val="both"/>
        <w:rPr>
          <w:rFonts w:ascii="Arial" w:eastAsia="Times New Roman" w:hAnsi="Arial" w:cs="Arial"/>
          <w:color w:val="000000"/>
          <w:sz w:val="24"/>
          <w:szCs w:val="24"/>
          <w:lang w:val="sr-Latn-ME"/>
        </w:rPr>
      </w:pPr>
    </w:p>
    <w:p w:rsidR="002A7189" w:rsidRPr="00D33703"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Ovlašćeno lice naručioca </w:t>
      </w:r>
      <w:r w:rsidR="002A7189" w:rsidRPr="00D33703">
        <w:rPr>
          <w:rFonts w:ascii="Arial" w:eastAsia="Times New Roman" w:hAnsi="Arial" w:cs="Arial"/>
          <w:color w:val="000000"/>
          <w:sz w:val="24"/>
          <w:szCs w:val="24"/>
          <w:lang w:val="sr-Latn-ME"/>
        </w:rPr>
        <w:t>: Predsjednik, Dušan Raičević</w:t>
      </w:r>
    </w:p>
    <w:p w:rsidR="00275A4C" w:rsidRPr="00EF7CE6" w:rsidRDefault="009B4A8C" w:rsidP="00EF7CE6">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Rukovodilac Odjeljenja</w:t>
      </w:r>
      <w:r w:rsidR="002A7189" w:rsidRPr="00D33703">
        <w:rPr>
          <w:rFonts w:ascii="Arial" w:eastAsia="Times New Roman" w:hAnsi="Arial" w:cs="Arial"/>
          <w:color w:val="000000"/>
          <w:sz w:val="24"/>
          <w:szCs w:val="24"/>
          <w:lang w:val="sr-Latn-ME"/>
        </w:rPr>
        <w:t xml:space="preserve"> z</w:t>
      </w:r>
      <w:r w:rsidR="00E22120" w:rsidRPr="00D33703">
        <w:rPr>
          <w:rFonts w:ascii="Arial" w:eastAsia="Times New Roman" w:hAnsi="Arial" w:cs="Arial"/>
          <w:color w:val="000000"/>
          <w:sz w:val="24"/>
          <w:szCs w:val="24"/>
          <w:lang w:val="sr-Latn-ME"/>
        </w:rPr>
        <w:t xml:space="preserve">a </w:t>
      </w:r>
      <w:r w:rsidR="006E538E">
        <w:rPr>
          <w:rFonts w:ascii="Arial" w:eastAsia="Times New Roman" w:hAnsi="Arial" w:cs="Arial"/>
          <w:color w:val="000000"/>
          <w:sz w:val="24"/>
          <w:szCs w:val="24"/>
          <w:lang w:val="sr-Latn-ME"/>
        </w:rPr>
        <w:t>javne nabavke: Marija Marković</w:t>
      </w:r>
    </w:p>
    <w:p w:rsidR="002A7189" w:rsidRPr="00EF7CE6" w:rsidRDefault="002A7189"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Predsjednik</w:t>
      </w:r>
      <w:r w:rsidR="00275A4C" w:rsidRPr="00D33703">
        <w:rPr>
          <w:rFonts w:ascii="Arial" w:eastAsia="Times New Roman" w:hAnsi="Arial" w:cs="Arial"/>
          <w:iCs/>
          <w:color w:val="000000"/>
          <w:sz w:val="24"/>
          <w:szCs w:val="24"/>
          <w:lang w:val="sr-Latn-ME"/>
        </w:rPr>
        <w:t xml:space="preserve"> komisije </w:t>
      </w:r>
      <w:r w:rsidR="00275A4C" w:rsidRPr="00D33703">
        <w:rPr>
          <w:rFonts w:ascii="Arial" w:eastAsia="Times New Roman" w:hAnsi="Arial" w:cs="Arial"/>
          <w:sz w:val="24"/>
          <w:szCs w:val="24"/>
          <w:lang w:val="sr-Latn-ME"/>
        </w:rPr>
        <w:t>za sprovođenje postupka javne nabavk</w:t>
      </w:r>
      <w:r w:rsidR="00275A4C" w:rsidRPr="00D33703">
        <w:rPr>
          <w:rFonts w:ascii="Arial" w:eastAsia="Times New Roman" w:hAnsi="Arial" w:cs="Arial"/>
          <w:iCs/>
          <w:color w:val="000000"/>
          <w:sz w:val="24"/>
          <w:szCs w:val="24"/>
          <w:lang w:val="sr-Latn-ME"/>
        </w:rPr>
        <w:t>e</w:t>
      </w:r>
      <w:r w:rsidR="006E538E">
        <w:rPr>
          <w:rFonts w:ascii="Arial" w:eastAsia="Times New Roman" w:hAnsi="Arial" w:cs="Arial"/>
          <w:color w:val="000000"/>
          <w:sz w:val="24"/>
          <w:szCs w:val="24"/>
          <w:lang w:val="sr-Latn-ME"/>
        </w:rPr>
        <w:t>: Darko Vidaković</w:t>
      </w:r>
    </w:p>
    <w:p w:rsidR="002A7189" w:rsidRPr="00D33703"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D7430C" w:rsidRPr="00D33703">
        <w:rPr>
          <w:rFonts w:ascii="Arial" w:eastAsia="Times New Roman" w:hAnsi="Arial" w:cs="Arial"/>
          <w:color w:val="000000"/>
          <w:sz w:val="24"/>
          <w:szCs w:val="24"/>
          <w:lang w:val="sr-Latn-ME"/>
        </w:rPr>
        <w:t xml:space="preserve">: </w:t>
      </w:r>
      <w:r w:rsidR="00365460">
        <w:rPr>
          <w:rFonts w:ascii="Arial" w:eastAsia="Times New Roman" w:hAnsi="Arial" w:cs="Arial"/>
          <w:color w:val="000000"/>
          <w:sz w:val="24"/>
          <w:szCs w:val="24"/>
          <w:lang w:val="sr-Latn-ME"/>
        </w:rPr>
        <w:t>Aco Vulević</w:t>
      </w:r>
    </w:p>
    <w:p w:rsidR="002A7189" w:rsidRPr="00EF7CE6"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365460">
        <w:rPr>
          <w:rFonts w:ascii="Arial" w:eastAsia="Times New Roman" w:hAnsi="Arial" w:cs="Arial"/>
          <w:color w:val="000000"/>
          <w:sz w:val="24"/>
          <w:szCs w:val="24"/>
          <w:lang w:val="sr-Latn-ME"/>
        </w:rPr>
        <w:t>Emina Hot</w:t>
      </w:r>
    </w:p>
    <w:p w:rsidR="002A7189" w:rsidRPr="00D33703" w:rsidRDefault="00021EC7" w:rsidP="00EF7CE6">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Član</w:t>
      </w:r>
      <w:r w:rsidR="002A7189" w:rsidRPr="00D33703">
        <w:rPr>
          <w:rFonts w:ascii="Arial" w:eastAsia="Times New Roman" w:hAnsi="Arial" w:cs="Arial"/>
          <w:iCs/>
          <w:color w:val="000000"/>
          <w:sz w:val="24"/>
          <w:szCs w:val="24"/>
          <w:lang w:val="sr-Latn-ME"/>
        </w:rPr>
        <w:t xml:space="preserve"> komisije </w:t>
      </w:r>
      <w:r w:rsidR="002A7189" w:rsidRPr="00D33703">
        <w:rPr>
          <w:rFonts w:ascii="Arial" w:eastAsia="Times New Roman" w:hAnsi="Arial" w:cs="Arial"/>
          <w:sz w:val="24"/>
          <w:szCs w:val="24"/>
          <w:lang w:val="sr-Latn-ME"/>
        </w:rPr>
        <w:t>za sprovođenje postupka javne nabavk</w:t>
      </w:r>
      <w:r w:rsidR="002A7189"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365460">
        <w:rPr>
          <w:rFonts w:ascii="Arial" w:eastAsia="Times New Roman" w:hAnsi="Arial" w:cs="Arial"/>
          <w:color w:val="000000"/>
          <w:sz w:val="24"/>
          <w:szCs w:val="24"/>
          <w:lang w:val="sr-Latn-ME"/>
        </w:rPr>
        <w:t>Marija Marković</w:t>
      </w:r>
    </w:p>
    <w:p w:rsidR="00E52EEA" w:rsidRPr="00E52EEA" w:rsidRDefault="002A7189"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sidR="00365460">
        <w:rPr>
          <w:rFonts w:ascii="Arial" w:eastAsia="Times New Roman" w:hAnsi="Arial" w:cs="Arial"/>
          <w:color w:val="000000"/>
          <w:sz w:val="24"/>
          <w:szCs w:val="24"/>
          <w:lang w:val="sr-Latn-ME"/>
        </w:rPr>
        <w:t>Natalija Šainović</w:t>
      </w:r>
    </w:p>
    <w:p w:rsidR="00275A4C" w:rsidRPr="00E52EEA" w:rsidRDefault="004642A8" w:rsidP="00E52EEA">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lang w:val="sr-Latn-ME"/>
        </w:rPr>
      </w:pPr>
      <w:bookmarkStart w:id="15" w:name="_Toc62730568"/>
      <w:r>
        <w:rPr>
          <w:rFonts w:ascii="Arial" w:eastAsia="Times New Roman" w:hAnsi="Arial" w:cs="Arial"/>
          <w:b/>
          <w:sz w:val="24"/>
          <w:szCs w:val="24"/>
          <w:lang w:val="sr-Latn-ME"/>
        </w:rPr>
        <w:t>14</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O PRAVNOM SREDSTVU</w:t>
      </w:r>
      <w:bookmarkEnd w:id="15"/>
    </w:p>
    <w:p w:rsidR="00275A4C" w:rsidRPr="00D33703" w:rsidRDefault="00275A4C" w:rsidP="00EF7CE6">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D33703" w:rsidRDefault="00275A4C" w:rsidP="00EF7CE6">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EF7CE6" w:rsidRDefault="00275A4C" w:rsidP="00EF7CE6">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D33703">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r w:rsidRPr="00D33703">
        <w:rPr>
          <w:rFonts w:ascii="Arial" w:eastAsia="Times New Roman" w:hAnsi="Arial" w:cs="Arial"/>
          <w:color w:val="0000FF"/>
          <w:sz w:val="24"/>
          <w:szCs w:val="24"/>
          <w:u w:val="single"/>
          <w:lang w:val="sr-Latn-ME"/>
        </w:rPr>
        <w:t>http://www.kontrola-nabavki.me/</w:t>
      </w:r>
    </w:p>
    <w:p w:rsidR="00541E25" w:rsidRPr="00D33703" w:rsidRDefault="00541E25">
      <w:pPr>
        <w:rPr>
          <w:rFonts w:ascii="Arial" w:hAnsi="Arial" w:cs="Arial"/>
          <w:sz w:val="24"/>
          <w:szCs w:val="24"/>
          <w:lang w:val="sr-Latn-ME"/>
        </w:rPr>
      </w:pPr>
    </w:p>
    <w:sectPr w:rsidR="00541E25" w:rsidRPr="00D337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AF" w:rsidRDefault="002144AF" w:rsidP="00275A4C">
      <w:pPr>
        <w:spacing w:after="0" w:line="240" w:lineRule="auto"/>
      </w:pPr>
      <w:r>
        <w:separator/>
      </w:r>
    </w:p>
  </w:endnote>
  <w:endnote w:type="continuationSeparator" w:id="0">
    <w:p w:rsidR="002144AF" w:rsidRDefault="002144AF"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39456"/>
      <w:docPartObj>
        <w:docPartGallery w:val="Page Numbers (Bottom of Page)"/>
        <w:docPartUnique/>
      </w:docPartObj>
    </w:sdtPr>
    <w:sdtEndPr>
      <w:rPr>
        <w:noProof/>
      </w:rPr>
    </w:sdtEndPr>
    <w:sdtContent>
      <w:p w:rsidR="00677FF6" w:rsidRDefault="00677FF6">
        <w:pPr>
          <w:pStyle w:val="Footer"/>
          <w:jc w:val="right"/>
        </w:pPr>
        <w:r>
          <w:fldChar w:fldCharType="begin"/>
        </w:r>
        <w:r>
          <w:instrText xml:space="preserve"> PAGE   \* MERGEFORMAT </w:instrText>
        </w:r>
        <w:r>
          <w:fldChar w:fldCharType="separate"/>
        </w:r>
        <w:r w:rsidR="004A35A6">
          <w:rPr>
            <w:noProof/>
          </w:rPr>
          <w:t>8</w:t>
        </w:r>
        <w:r>
          <w:rPr>
            <w:noProof/>
          </w:rPr>
          <w:fldChar w:fldCharType="end"/>
        </w:r>
      </w:p>
    </w:sdtContent>
  </w:sdt>
  <w:p w:rsidR="00677FF6" w:rsidRDefault="0067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AF" w:rsidRDefault="002144AF" w:rsidP="00275A4C">
      <w:pPr>
        <w:spacing w:after="0" w:line="240" w:lineRule="auto"/>
      </w:pPr>
      <w:r>
        <w:separator/>
      </w:r>
    </w:p>
  </w:footnote>
  <w:footnote w:type="continuationSeparator" w:id="0">
    <w:p w:rsidR="002144AF" w:rsidRDefault="002144AF"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w:t>
      </w:r>
      <w:proofErr w:type="spellEnd"/>
      <w:r w:rsidRPr="008B5B62">
        <w:rPr>
          <w:rFonts w:ascii="Arial" w:hAnsi="Arial" w:cs="Arial"/>
          <w:sz w:val="14"/>
          <w:szCs w:val="16"/>
          <w:lang w:val="sr-Latn-ME"/>
        </w:rPr>
        <w:t>č</w:t>
      </w:r>
      <w:proofErr w:type="spellStart"/>
      <w:r w:rsidRPr="007F2BA0">
        <w:rPr>
          <w:rFonts w:ascii="Arial" w:hAnsi="Arial" w:cs="Arial"/>
          <w:sz w:val="14"/>
          <w:szCs w:val="16"/>
        </w:rPr>
        <w:t>uju</w:t>
      </w:r>
      <w:proofErr w:type="spellEnd"/>
      <w:r w:rsidRPr="008B5B62">
        <w:rPr>
          <w:rFonts w:ascii="Arial" w:hAnsi="Arial" w:cs="Arial"/>
          <w:sz w:val="14"/>
          <w:szCs w:val="16"/>
          <w:lang w:val="sr-Latn-ME"/>
        </w:rPr>
        <w:t>ć</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tro</w:t>
      </w:r>
      <w:proofErr w:type="spellEnd"/>
      <w:r w:rsidRPr="008B5B62">
        <w:rPr>
          <w:rFonts w:ascii="Arial" w:hAnsi="Arial" w:cs="Arial"/>
          <w:sz w:val="14"/>
          <w:szCs w:val="16"/>
          <w:lang w:val="sr-Latn-ME"/>
        </w:rPr>
        <w:t>š</w:t>
      </w:r>
      <w:proofErr w:type="spellStart"/>
      <w:r w:rsidRPr="007F2BA0">
        <w:rPr>
          <w:rFonts w:ascii="Arial" w:hAnsi="Arial" w:cs="Arial"/>
          <w:sz w:val="14"/>
          <w:szCs w:val="16"/>
        </w:rPr>
        <w:t>kove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mogu</w:t>
      </w:r>
      <w:proofErr w:type="spellEnd"/>
      <w:r w:rsidRPr="008B5B62">
        <w:rPr>
          <w:rFonts w:ascii="Arial" w:hAnsi="Arial" w:cs="Arial"/>
          <w:sz w:val="14"/>
          <w:szCs w:val="16"/>
          <w:lang w:val="sr-Latn-ME"/>
        </w:rPr>
        <w:t>ć</w:t>
      </w:r>
      <w:r w:rsidRPr="007F2BA0">
        <w:rPr>
          <w:rFonts w:ascii="Arial" w:hAnsi="Arial" w:cs="Arial"/>
          <w:sz w:val="14"/>
          <w:szCs w:val="16"/>
        </w:rPr>
        <w:t>a</w:t>
      </w:r>
      <w:r w:rsidRPr="008B5B62">
        <w:rPr>
          <w:rFonts w:ascii="Arial" w:hAnsi="Arial" w:cs="Arial"/>
          <w:sz w:val="14"/>
          <w:szCs w:val="16"/>
          <w:lang w:val="sr-Latn-ME"/>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lang w:val="sr-Latn-ME"/>
        </w:rPr>
        <w:t>.</w:t>
      </w:r>
    </w:p>
  </w:footnote>
  <w:footnote w:id="3">
    <w:p w:rsidR="00FA0AF2" w:rsidRPr="007F2BA0" w:rsidRDefault="00FA0AF2" w:rsidP="00FA0AF2">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EC6CC7" w:rsidRPr="0083641C"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EC6CC7" w:rsidRPr="007F2BA0" w:rsidRDefault="00EC6CC7"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8B5B62">
        <w:rPr>
          <w:rFonts w:ascii="Arial" w:hAnsi="Arial" w:cs="Arial"/>
          <w:sz w:val="14"/>
          <w:szCs w:val="14"/>
          <w:lang w:val="sr-Latn-ME"/>
        </w:rPr>
        <w:t xml:space="preserve"> </w:t>
      </w:r>
      <w:proofErr w:type="spellStart"/>
      <w:r w:rsidRPr="007F2BA0">
        <w:rPr>
          <w:rFonts w:ascii="Arial" w:hAnsi="Arial" w:cs="Arial"/>
          <w:sz w:val="14"/>
          <w:szCs w:val="14"/>
        </w:rPr>
        <w:t>Ukoliko</w:t>
      </w:r>
      <w:proofErr w:type="spellEnd"/>
      <w:r w:rsidRPr="008B5B62">
        <w:rPr>
          <w:rFonts w:ascii="Arial" w:hAnsi="Arial" w:cs="Arial"/>
          <w:sz w:val="14"/>
          <w:szCs w:val="14"/>
          <w:lang w:val="sr-Latn-ME"/>
        </w:rPr>
        <w:t xml:space="preserve"> </w:t>
      </w:r>
      <w:r w:rsidRPr="007F2BA0">
        <w:rPr>
          <w:rFonts w:ascii="Arial" w:hAnsi="Arial" w:cs="Arial"/>
          <w:sz w:val="14"/>
          <w:szCs w:val="14"/>
        </w:rPr>
        <w:t>je</w:t>
      </w:r>
      <w:r w:rsidRPr="008B5B62">
        <w:rPr>
          <w:rFonts w:ascii="Arial" w:hAnsi="Arial" w:cs="Arial"/>
          <w:sz w:val="14"/>
          <w:szCs w:val="14"/>
          <w:lang w:val="sr-Latn-ME"/>
        </w:rPr>
        <w:t xml:space="preserve"> </w:t>
      </w:r>
      <w:proofErr w:type="spellStart"/>
      <w:r w:rsidRPr="007F2BA0">
        <w:rPr>
          <w:rFonts w:ascii="Arial" w:hAnsi="Arial" w:cs="Arial"/>
          <w:sz w:val="14"/>
          <w:szCs w:val="14"/>
        </w:rPr>
        <w:t>predvi</w:t>
      </w:r>
      <w:proofErr w:type="spellEnd"/>
      <w:r w:rsidRPr="008B5B62">
        <w:rPr>
          <w:rFonts w:ascii="Arial" w:hAnsi="Arial" w:cs="Arial"/>
          <w:sz w:val="14"/>
          <w:szCs w:val="14"/>
          <w:lang w:val="sr-Latn-ME"/>
        </w:rPr>
        <w:t>đ</w:t>
      </w:r>
      <w:proofErr w:type="spellStart"/>
      <w:r w:rsidRPr="007F2BA0">
        <w:rPr>
          <w:rFonts w:ascii="Arial" w:hAnsi="Arial" w:cs="Arial"/>
          <w:sz w:val="14"/>
          <w:szCs w:val="14"/>
        </w:rPr>
        <w:t>eno</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zaklju</w:t>
      </w:r>
      <w:proofErr w:type="spellEnd"/>
      <w:r w:rsidRPr="008B5B62">
        <w:rPr>
          <w:rFonts w:ascii="Arial" w:hAnsi="Arial" w:cs="Arial"/>
          <w:sz w:val="14"/>
          <w:szCs w:val="14"/>
          <w:lang w:val="sr-Latn-ME"/>
        </w:rPr>
        <w:t>č</w:t>
      </w:r>
      <w:proofErr w:type="spellStart"/>
      <w:r w:rsidRPr="007F2BA0">
        <w:rPr>
          <w:rFonts w:ascii="Arial" w:hAnsi="Arial" w:cs="Arial"/>
          <w:sz w:val="14"/>
          <w:szCs w:val="14"/>
        </w:rPr>
        <w:t>ivanje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garancija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ponude</w:t>
      </w:r>
      <w:proofErr w:type="spellEnd"/>
      <w:r w:rsidRPr="008B5B62">
        <w:rPr>
          <w:rFonts w:ascii="Arial" w:hAnsi="Arial" w:cs="Arial"/>
          <w:sz w:val="14"/>
          <w:szCs w:val="14"/>
          <w:lang w:val="sr-Latn-ME"/>
        </w:rPr>
        <w:t xml:space="preserve"> </w:t>
      </w:r>
      <w:r w:rsidRPr="007F2BA0">
        <w:rPr>
          <w:rFonts w:ascii="Arial" w:hAnsi="Arial" w:cs="Arial"/>
          <w:sz w:val="14"/>
          <w:szCs w:val="14"/>
        </w:rPr>
        <w:t>se</w:t>
      </w:r>
      <w:r w:rsidRPr="008B5B62">
        <w:rPr>
          <w:rFonts w:ascii="Arial" w:hAnsi="Arial" w:cs="Arial"/>
          <w:sz w:val="14"/>
          <w:szCs w:val="14"/>
          <w:lang w:val="sr-Latn-ME"/>
        </w:rPr>
        <w:t xml:space="preserve"> </w:t>
      </w:r>
      <w:proofErr w:type="spellStart"/>
      <w:r w:rsidRPr="007F2BA0">
        <w:rPr>
          <w:rFonts w:ascii="Arial" w:hAnsi="Arial" w:cs="Arial"/>
          <w:sz w:val="14"/>
          <w:szCs w:val="14"/>
        </w:rPr>
        <w:t>dostavlja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iznos</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procijenjene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vrijednosti</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predmeta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javne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nabavke</w:t>
      </w:r>
      <w:proofErr w:type="spellEnd"/>
      <w:r w:rsidRPr="008B5B62">
        <w:rPr>
          <w:rFonts w:ascii="Arial" w:hAnsi="Arial" w:cs="Arial"/>
          <w:sz w:val="14"/>
          <w:szCs w:val="14"/>
          <w:lang w:val="sr-Latn-ME"/>
        </w:rPr>
        <w:t xml:space="preserve"> </w:t>
      </w:r>
      <w:r w:rsidRPr="007F2BA0">
        <w:rPr>
          <w:rFonts w:ascii="Arial" w:hAnsi="Arial" w:cs="Arial"/>
          <w:sz w:val="14"/>
          <w:szCs w:val="14"/>
        </w:rPr>
        <w:t>za</w:t>
      </w:r>
      <w:r w:rsidRPr="008B5B62">
        <w:rPr>
          <w:rFonts w:ascii="Arial" w:hAnsi="Arial" w:cs="Arial"/>
          <w:sz w:val="14"/>
          <w:szCs w:val="14"/>
          <w:lang w:val="sr-Latn-ME"/>
        </w:rPr>
        <w:t xml:space="preserve"> </w:t>
      </w:r>
      <w:proofErr w:type="spellStart"/>
      <w:r w:rsidRPr="007F2BA0">
        <w:rPr>
          <w:rFonts w:ascii="Arial" w:hAnsi="Arial" w:cs="Arial"/>
          <w:sz w:val="14"/>
          <w:szCs w:val="14"/>
        </w:rPr>
        <w:t>vrijeme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trajanja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p>
  </w:footnote>
  <w:footnote w:id="7">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5ABA660A"/>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3"/>
  </w:num>
  <w:num w:numId="7">
    <w:abstractNumId w:val="5"/>
  </w:num>
  <w:num w:numId="8">
    <w:abstractNumId w:val="4"/>
  </w:num>
  <w:num w:numId="9">
    <w:abstractNumId w:val="6"/>
  </w:num>
  <w:num w:numId="10">
    <w:abstractNumId w:val="3"/>
  </w:num>
  <w:num w:numId="11">
    <w:abstractNumId w:val="12"/>
  </w:num>
  <w:num w:numId="12">
    <w:abstractNumId w:val="15"/>
  </w:num>
  <w:num w:numId="13">
    <w:abstractNumId w:val="2"/>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21EC7"/>
    <w:rsid w:val="00045EE4"/>
    <w:rsid w:val="00080E7A"/>
    <w:rsid w:val="00083303"/>
    <w:rsid w:val="000B6BDC"/>
    <w:rsid w:val="000C2B42"/>
    <w:rsid w:val="000F6BDA"/>
    <w:rsid w:val="00104B0D"/>
    <w:rsid w:val="0011660F"/>
    <w:rsid w:val="0013080C"/>
    <w:rsid w:val="0013086F"/>
    <w:rsid w:val="00133E6E"/>
    <w:rsid w:val="00147384"/>
    <w:rsid w:val="00162AB4"/>
    <w:rsid w:val="00176322"/>
    <w:rsid w:val="001805D9"/>
    <w:rsid w:val="00191A2E"/>
    <w:rsid w:val="0019507E"/>
    <w:rsid w:val="001B03AF"/>
    <w:rsid w:val="001F4B9E"/>
    <w:rsid w:val="002144AF"/>
    <w:rsid w:val="00214B3A"/>
    <w:rsid w:val="00222DF1"/>
    <w:rsid w:val="00230493"/>
    <w:rsid w:val="00231227"/>
    <w:rsid w:val="00242807"/>
    <w:rsid w:val="002434CE"/>
    <w:rsid w:val="002448F9"/>
    <w:rsid w:val="00246256"/>
    <w:rsid w:val="00251CE0"/>
    <w:rsid w:val="00275A4C"/>
    <w:rsid w:val="002A7189"/>
    <w:rsid w:val="002A7284"/>
    <w:rsid w:val="002A7FE8"/>
    <w:rsid w:val="002C5B1E"/>
    <w:rsid w:val="002E7E7C"/>
    <w:rsid w:val="002F7678"/>
    <w:rsid w:val="0031674C"/>
    <w:rsid w:val="003219FC"/>
    <w:rsid w:val="00326D27"/>
    <w:rsid w:val="0033167E"/>
    <w:rsid w:val="003523EB"/>
    <w:rsid w:val="00365460"/>
    <w:rsid w:val="00390D7B"/>
    <w:rsid w:val="00404DF8"/>
    <w:rsid w:val="0041061F"/>
    <w:rsid w:val="00427476"/>
    <w:rsid w:val="00444806"/>
    <w:rsid w:val="004449BE"/>
    <w:rsid w:val="00460134"/>
    <w:rsid w:val="004642A8"/>
    <w:rsid w:val="00476C54"/>
    <w:rsid w:val="004A35A6"/>
    <w:rsid w:val="004B48B8"/>
    <w:rsid w:val="004C41E0"/>
    <w:rsid w:val="004D078A"/>
    <w:rsid w:val="004E1A4F"/>
    <w:rsid w:val="0053327D"/>
    <w:rsid w:val="005337C7"/>
    <w:rsid w:val="00541E25"/>
    <w:rsid w:val="00544EFA"/>
    <w:rsid w:val="00551411"/>
    <w:rsid w:val="00580FA1"/>
    <w:rsid w:val="005B6DC1"/>
    <w:rsid w:val="005D31B1"/>
    <w:rsid w:val="005F44B8"/>
    <w:rsid w:val="0061290C"/>
    <w:rsid w:val="00634B68"/>
    <w:rsid w:val="00650B3B"/>
    <w:rsid w:val="00677FF6"/>
    <w:rsid w:val="00697298"/>
    <w:rsid w:val="006A1D02"/>
    <w:rsid w:val="006B74ED"/>
    <w:rsid w:val="006D026B"/>
    <w:rsid w:val="006D641C"/>
    <w:rsid w:val="006E24E5"/>
    <w:rsid w:val="006E538E"/>
    <w:rsid w:val="00700F4C"/>
    <w:rsid w:val="0072432A"/>
    <w:rsid w:val="00756B3E"/>
    <w:rsid w:val="00775903"/>
    <w:rsid w:val="007B2B34"/>
    <w:rsid w:val="007C7CDA"/>
    <w:rsid w:val="007D62D4"/>
    <w:rsid w:val="007D7BC7"/>
    <w:rsid w:val="0082149F"/>
    <w:rsid w:val="008223FC"/>
    <w:rsid w:val="008366FB"/>
    <w:rsid w:val="008415DF"/>
    <w:rsid w:val="00843DB2"/>
    <w:rsid w:val="008447C8"/>
    <w:rsid w:val="008705DE"/>
    <w:rsid w:val="00880410"/>
    <w:rsid w:val="008824B0"/>
    <w:rsid w:val="008958FE"/>
    <w:rsid w:val="008B5B62"/>
    <w:rsid w:val="008D7912"/>
    <w:rsid w:val="008E179C"/>
    <w:rsid w:val="008E762C"/>
    <w:rsid w:val="00934FEE"/>
    <w:rsid w:val="00945BB8"/>
    <w:rsid w:val="009568A4"/>
    <w:rsid w:val="0097305C"/>
    <w:rsid w:val="0098333B"/>
    <w:rsid w:val="00995B22"/>
    <w:rsid w:val="009A3ECD"/>
    <w:rsid w:val="009A446C"/>
    <w:rsid w:val="009B4A8C"/>
    <w:rsid w:val="009D7D17"/>
    <w:rsid w:val="00A17CEC"/>
    <w:rsid w:val="00A212AF"/>
    <w:rsid w:val="00A51BDA"/>
    <w:rsid w:val="00A66BAD"/>
    <w:rsid w:val="00A76309"/>
    <w:rsid w:val="00AB3B0A"/>
    <w:rsid w:val="00AB71B6"/>
    <w:rsid w:val="00AC6FAF"/>
    <w:rsid w:val="00AC78DC"/>
    <w:rsid w:val="00AE6409"/>
    <w:rsid w:val="00B01537"/>
    <w:rsid w:val="00B07CC8"/>
    <w:rsid w:val="00B23B4A"/>
    <w:rsid w:val="00B35A56"/>
    <w:rsid w:val="00B662F8"/>
    <w:rsid w:val="00B774FE"/>
    <w:rsid w:val="00B977DE"/>
    <w:rsid w:val="00BA03D7"/>
    <w:rsid w:val="00BA467C"/>
    <w:rsid w:val="00BB5EB9"/>
    <w:rsid w:val="00BB76D4"/>
    <w:rsid w:val="00BC1E9A"/>
    <w:rsid w:val="00BC6D8A"/>
    <w:rsid w:val="00BD4D07"/>
    <w:rsid w:val="00BD556B"/>
    <w:rsid w:val="00BE4AA8"/>
    <w:rsid w:val="00BF48E7"/>
    <w:rsid w:val="00C02AC2"/>
    <w:rsid w:val="00C16FF9"/>
    <w:rsid w:val="00C21440"/>
    <w:rsid w:val="00C30178"/>
    <w:rsid w:val="00C46307"/>
    <w:rsid w:val="00C62FD9"/>
    <w:rsid w:val="00C67A97"/>
    <w:rsid w:val="00CA0A0D"/>
    <w:rsid w:val="00CA13DE"/>
    <w:rsid w:val="00D12002"/>
    <w:rsid w:val="00D14C85"/>
    <w:rsid w:val="00D33703"/>
    <w:rsid w:val="00D55C9D"/>
    <w:rsid w:val="00D7430C"/>
    <w:rsid w:val="00D77A79"/>
    <w:rsid w:val="00DB33C5"/>
    <w:rsid w:val="00DC5D0B"/>
    <w:rsid w:val="00E22120"/>
    <w:rsid w:val="00E45746"/>
    <w:rsid w:val="00E52EEA"/>
    <w:rsid w:val="00E761A8"/>
    <w:rsid w:val="00E90FE2"/>
    <w:rsid w:val="00EA260A"/>
    <w:rsid w:val="00EC6CC7"/>
    <w:rsid w:val="00EE0610"/>
    <w:rsid w:val="00EF7CE6"/>
    <w:rsid w:val="00F31F8B"/>
    <w:rsid w:val="00F4590E"/>
    <w:rsid w:val="00F47375"/>
    <w:rsid w:val="00F5700A"/>
    <w:rsid w:val="00F65B83"/>
    <w:rsid w:val="00FA0AF2"/>
    <w:rsid w:val="00FA639E"/>
    <w:rsid w:val="00FF266A"/>
    <w:rsid w:val="00FF3305"/>
    <w:rsid w:val="00FF438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link w:val="ListParagraphChar"/>
    <w:uiPriority w:val="34"/>
    <w:qFormat/>
    <w:rsid w:val="00E22120"/>
    <w:pPr>
      <w:ind w:left="720"/>
      <w:contextualSpacing/>
    </w:pPr>
  </w:style>
  <w:style w:type="character" w:customStyle="1" w:styleId="ListParagraphChar">
    <w:name w:val="List Paragraph Char"/>
    <w:link w:val="ListParagraph"/>
    <w:uiPriority w:val="99"/>
    <w:locked/>
    <w:rsid w:val="006A1D02"/>
  </w:style>
  <w:style w:type="paragraph" w:styleId="BodyText2">
    <w:name w:val="Body Text 2"/>
    <w:basedOn w:val="Normal"/>
    <w:link w:val="BodyText2Char"/>
    <w:uiPriority w:val="99"/>
    <w:semiHidden/>
    <w:unhideWhenUsed/>
    <w:rsid w:val="00580FA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semiHidden/>
    <w:rsid w:val="00580FA1"/>
    <w:rPr>
      <w:rFonts w:ascii="Calibri" w:eastAsia="Calibri" w:hAnsi="Calibri" w:cs="Calibri"/>
    </w:rPr>
  </w:style>
  <w:style w:type="paragraph" w:styleId="Header">
    <w:name w:val="header"/>
    <w:basedOn w:val="Normal"/>
    <w:link w:val="HeaderChar"/>
    <w:uiPriority w:val="99"/>
    <w:unhideWhenUsed/>
    <w:rsid w:val="0067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F6"/>
  </w:style>
  <w:style w:type="paragraph" w:styleId="Footer">
    <w:name w:val="footer"/>
    <w:basedOn w:val="Normal"/>
    <w:link w:val="FooterChar"/>
    <w:uiPriority w:val="99"/>
    <w:unhideWhenUsed/>
    <w:rsid w:val="0067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link w:val="ListParagraphChar"/>
    <w:uiPriority w:val="34"/>
    <w:qFormat/>
    <w:rsid w:val="00E22120"/>
    <w:pPr>
      <w:ind w:left="720"/>
      <w:contextualSpacing/>
    </w:pPr>
  </w:style>
  <w:style w:type="character" w:customStyle="1" w:styleId="ListParagraphChar">
    <w:name w:val="List Paragraph Char"/>
    <w:link w:val="ListParagraph"/>
    <w:uiPriority w:val="99"/>
    <w:locked/>
    <w:rsid w:val="006A1D02"/>
  </w:style>
  <w:style w:type="paragraph" w:styleId="BodyText2">
    <w:name w:val="Body Text 2"/>
    <w:basedOn w:val="Normal"/>
    <w:link w:val="BodyText2Char"/>
    <w:uiPriority w:val="99"/>
    <w:semiHidden/>
    <w:unhideWhenUsed/>
    <w:rsid w:val="00580FA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semiHidden/>
    <w:rsid w:val="00580FA1"/>
    <w:rPr>
      <w:rFonts w:ascii="Calibri" w:eastAsia="Calibri" w:hAnsi="Calibri" w:cs="Calibri"/>
    </w:rPr>
  </w:style>
  <w:style w:type="paragraph" w:styleId="Header">
    <w:name w:val="header"/>
    <w:basedOn w:val="Normal"/>
    <w:link w:val="HeaderChar"/>
    <w:uiPriority w:val="99"/>
    <w:unhideWhenUsed/>
    <w:rsid w:val="0067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F6"/>
  </w:style>
  <w:style w:type="paragraph" w:styleId="Footer">
    <w:name w:val="footer"/>
    <w:basedOn w:val="Normal"/>
    <w:link w:val="FooterChar"/>
    <w:uiPriority w:val="99"/>
    <w:unhideWhenUsed/>
    <w:rsid w:val="0067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3F44-BC49-4539-ABA7-AF6BCD6D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107</cp:revision>
  <dcterms:created xsi:type="dcterms:W3CDTF">2021-03-18T21:39:00Z</dcterms:created>
  <dcterms:modified xsi:type="dcterms:W3CDTF">2021-07-12T10:51:00Z</dcterms:modified>
</cp:coreProperties>
</file>